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512" w:rsidRPr="00F2689B" w:rsidRDefault="00BE1512" w:rsidP="00BE1512">
      <w:pPr>
        <w:pStyle w:val="NoSpacing"/>
        <w:ind w:left="0" w:firstLine="0"/>
        <w:jc w:val="center"/>
      </w:pPr>
      <w:r w:rsidRPr="00F2689B">
        <w:rPr>
          <w:noProof/>
        </w:rPr>
        <w:t xml:space="preserve">IN THE </w:t>
      </w:r>
      <w:r w:rsidRPr="00F2689B">
        <w:t>COURT OF THE LOKPAL (OMBUDSMAN),</w:t>
      </w:r>
    </w:p>
    <w:p w:rsidR="00BE1512" w:rsidRPr="00F2689B" w:rsidRDefault="00BE1512" w:rsidP="00BE1512">
      <w:pPr>
        <w:pStyle w:val="NoSpacing"/>
        <w:ind w:left="1440" w:firstLine="720"/>
      </w:pPr>
      <w:r w:rsidRPr="00F2689B">
        <w:t xml:space="preserve">       ELECTRICITY, PUNJAB,</w:t>
      </w:r>
    </w:p>
    <w:p w:rsidR="00BE1512" w:rsidRPr="00F2689B" w:rsidRDefault="00BE1512" w:rsidP="00BE1512">
      <w:pPr>
        <w:pStyle w:val="NoSpacing"/>
        <w:jc w:val="center"/>
      </w:pPr>
      <w:r w:rsidRPr="00F2689B">
        <w:t>66 KV GRID SUB-STATION, PLOT NO. A-2,</w:t>
      </w:r>
    </w:p>
    <w:p w:rsidR="00BE1512" w:rsidRPr="00F2689B" w:rsidRDefault="00BE1512" w:rsidP="00BE1512">
      <w:pPr>
        <w:pStyle w:val="NoSpacing"/>
        <w:jc w:val="center"/>
      </w:pPr>
      <w:r w:rsidRPr="00F2689B">
        <w:t xml:space="preserve">    INDUSTRIAL AREA, PHASE-1, S.A.S NAGAR (MOHALI)</w:t>
      </w:r>
    </w:p>
    <w:p w:rsidR="00BE1512" w:rsidRPr="00F2689B" w:rsidRDefault="00BE1512" w:rsidP="00BE1512">
      <w:pPr>
        <w:pStyle w:val="NoSpacing"/>
        <w:spacing w:line="480" w:lineRule="auto"/>
        <w:jc w:val="center"/>
      </w:pPr>
    </w:p>
    <w:p w:rsidR="00BE1512" w:rsidRPr="00F2689B" w:rsidRDefault="00BE1512" w:rsidP="00BE1512">
      <w:pPr>
        <w:pStyle w:val="NoSpacing"/>
        <w:spacing w:line="480" w:lineRule="auto"/>
      </w:pPr>
      <w:r w:rsidRPr="00F2689B">
        <w:t xml:space="preserve">Appeal No. </w:t>
      </w:r>
      <w:r w:rsidR="00B72A08">
        <w:t>56</w:t>
      </w:r>
      <w:r w:rsidRPr="00F2689B">
        <w:t>/2017</w:t>
      </w:r>
      <w:r w:rsidRPr="00F2689B">
        <w:tab/>
      </w:r>
      <w:r w:rsidRPr="00F2689B">
        <w:tab/>
      </w:r>
      <w:r w:rsidRPr="00F2689B">
        <w:tab/>
      </w:r>
    </w:p>
    <w:p w:rsidR="000D2D9C" w:rsidRDefault="00DF2F92" w:rsidP="00DF2F92">
      <w:pPr>
        <w:pStyle w:val="NoSpacing"/>
        <w:ind w:left="0" w:firstLine="0"/>
      </w:pPr>
      <w:r>
        <w:br/>
      </w:r>
      <w:r w:rsidR="000D2D9C">
        <w:t>Alloys Forge,</w:t>
      </w:r>
    </w:p>
    <w:p w:rsidR="000D2D9C" w:rsidRDefault="000D2D9C" w:rsidP="00DF2F92">
      <w:pPr>
        <w:pStyle w:val="NoSpacing"/>
        <w:ind w:left="0" w:firstLine="0"/>
      </w:pPr>
      <w:r>
        <w:t>E-143</w:t>
      </w:r>
      <w:r w:rsidR="004424C1">
        <w:t>,</w:t>
      </w:r>
      <w:r>
        <w:t xml:space="preserve"> Phase-IV,</w:t>
      </w:r>
    </w:p>
    <w:p w:rsidR="000D2D9C" w:rsidRDefault="000D2D9C" w:rsidP="00DF2F92">
      <w:pPr>
        <w:pStyle w:val="NoSpacing"/>
        <w:ind w:left="0" w:firstLine="0"/>
      </w:pPr>
      <w:r>
        <w:t>Focal Point,</w:t>
      </w:r>
    </w:p>
    <w:p w:rsidR="000D2D9C" w:rsidRPr="00F2689B" w:rsidRDefault="000D2D9C" w:rsidP="000D2D9C">
      <w:pPr>
        <w:pStyle w:val="NoSpacing"/>
        <w:ind w:left="0" w:firstLine="0"/>
      </w:pPr>
      <w:r>
        <w:t>Ludhiana – 141 001.</w:t>
      </w:r>
    </w:p>
    <w:p w:rsidR="00BE1512" w:rsidRPr="00F2689B" w:rsidRDefault="00BE1512" w:rsidP="00BE1512">
      <w:pPr>
        <w:pStyle w:val="NoSpacing"/>
        <w:spacing w:line="480" w:lineRule="auto"/>
      </w:pPr>
      <w:r w:rsidRPr="00F2689B">
        <w:tab/>
      </w:r>
      <w:r w:rsidRPr="00F2689B">
        <w:tab/>
      </w:r>
      <w:r w:rsidRPr="00F2689B">
        <w:tab/>
      </w:r>
      <w:r w:rsidRPr="00F2689B">
        <w:tab/>
      </w:r>
      <w:r w:rsidRPr="00F2689B">
        <w:tab/>
      </w:r>
      <w:r w:rsidRPr="00F2689B">
        <w:tab/>
      </w:r>
      <w:r w:rsidRPr="00F2689B">
        <w:tab/>
      </w:r>
      <w:r w:rsidRPr="00F2689B">
        <w:tab/>
      </w:r>
      <w:r w:rsidRPr="00F2689B">
        <w:tab/>
      </w:r>
      <w:r w:rsidRPr="00F2689B">
        <w:tab/>
      </w:r>
      <w:r w:rsidRPr="00F2689B">
        <w:tab/>
      </w:r>
      <w:r w:rsidRPr="00F2689B">
        <w:tab/>
      </w:r>
      <w:r w:rsidR="00DF2F92">
        <w:tab/>
      </w:r>
      <w:r w:rsidR="00DF2F92">
        <w:tab/>
      </w:r>
      <w:r w:rsidR="000D2D9C">
        <w:tab/>
      </w:r>
      <w:r w:rsidR="000D2D9C">
        <w:tab/>
      </w:r>
      <w:r w:rsidR="000D2D9C">
        <w:tab/>
      </w:r>
      <w:r w:rsidR="000D2D9C">
        <w:tab/>
      </w:r>
      <w:r w:rsidRPr="00F2689B">
        <w:t>…….Petitioner</w:t>
      </w:r>
    </w:p>
    <w:p w:rsidR="00BE203A" w:rsidRDefault="00BE1512" w:rsidP="00BE1512">
      <w:pPr>
        <w:spacing w:before="240" w:line="480" w:lineRule="auto"/>
        <w:jc w:val="both"/>
        <w:rPr>
          <w:rFonts w:ascii="Times New Roman" w:eastAsia="Arial Unicode MS" w:hAnsi="Times New Roman" w:cs="Times New Roman"/>
          <w:sz w:val="28"/>
          <w:szCs w:val="28"/>
        </w:rPr>
      </w:pPr>
      <w:r w:rsidRPr="00F2689B">
        <w:rPr>
          <w:rFonts w:ascii="Times New Roman" w:eastAsia="Arial Unicode MS" w:hAnsi="Times New Roman" w:cs="Times New Roman"/>
          <w:sz w:val="28"/>
          <w:szCs w:val="28"/>
        </w:rPr>
        <w:t>Account No.</w:t>
      </w:r>
      <w:r w:rsidR="00BE203A">
        <w:rPr>
          <w:rFonts w:ascii="Times New Roman" w:eastAsia="Arial Unicode MS" w:hAnsi="Times New Roman" w:cs="Times New Roman"/>
          <w:sz w:val="28"/>
          <w:szCs w:val="28"/>
        </w:rPr>
        <w:t xml:space="preserve"> </w:t>
      </w:r>
      <w:r w:rsidR="00BE203A" w:rsidRPr="006232CC">
        <w:rPr>
          <w:rFonts w:ascii="Times New Roman" w:eastAsia="Arial Unicode MS" w:hAnsi="Times New Roman" w:cs="Times New Roman"/>
          <w:sz w:val="28"/>
          <w:szCs w:val="28"/>
        </w:rPr>
        <w:t>3002808974</w:t>
      </w:r>
    </w:p>
    <w:p w:rsidR="00BE1512" w:rsidRPr="00F2689B" w:rsidRDefault="00BE1512" w:rsidP="00BE1512">
      <w:pPr>
        <w:spacing w:before="240" w:line="480" w:lineRule="auto"/>
        <w:jc w:val="both"/>
        <w:rPr>
          <w:rFonts w:ascii="Times New Roman" w:eastAsia="Arial Unicode MS" w:hAnsi="Times New Roman" w:cs="Times New Roman"/>
          <w:i/>
          <w:sz w:val="28"/>
          <w:szCs w:val="28"/>
        </w:rPr>
      </w:pPr>
      <w:r w:rsidRPr="00F2689B">
        <w:rPr>
          <w:rFonts w:ascii="Times New Roman" w:eastAsia="Arial Unicode MS" w:hAnsi="Times New Roman" w:cs="Times New Roman"/>
          <w:i/>
          <w:sz w:val="28"/>
          <w:szCs w:val="28"/>
        </w:rPr>
        <w:t>Through:</w:t>
      </w:r>
    </w:p>
    <w:p w:rsidR="00BE1512" w:rsidRPr="00F2689B" w:rsidRDefault="00BE1512" w:rsidP="00BE1512">
      <w:pPr>
        <w:pStyle w:val="NoSpacing"/>
      </w:pPr>
      <w:r w:rsidRPr="00F2689B">
        <w:t xml:space="preserve">Shri </w:t>
      </w:r>
      <w:r w:rsidR="000D2D9C">
        <w:t>Kanwarjit Singh</w:t>
      </w:r>
      <w:r w:rsidR="006C29DB">
        <w:t xml:space="preserve">, </w:t>
      </w:r>
      <w:r w:rsidRPr="00F2689B">
        <w:t>Petitioner</w:t>
      </w:r>
      <w:r w:rsidR="006C29DB">
        <w:t>’s Counsel (PC),</w:t>
      </w:r>
    </w:p>
    <w:p w:rsidR="00BE1512" w:rsidRPr="00F2689B" w:rsidRDefault="00BE1512" w:rsidP="00BE1512">
      <w:pPr>
        <w:pStyle w:val="NoSpacing"/>
      </w:pPr>
      <w:r w:rsidRPr="00F2689B">
        <w:t>Shri</w:t>
      </w:r>
      <w:r w:rsidR="000D2D9C">
        <w:t xml:space="preserve"> Anoop Singh</w:t>
      </w:r>
      <w:r w:rsidR="00B72A08">
        <w:t>,</w:t>
      </w:r>
      <w:r w:rsidRPr="00F2689B">
        <w:t xml:space="preserve"> Petitioner</w:t>
      </w:r>
      <w:r w:rsidR="000D2D9C">
        <w:t>’s</w:t>
      </w:r>
      <w:r w:rsidRPr="00F2689B">
        <w:t xml:space="preserve"> </w:t>
      </w:r>
      <w:r w:rsidR="006C29DB">
        <w:t>Representative</w:t>
      </w:r>
      <w:r w:rsidRPr="00F2689B">
        <w:t xml:space="preserve"> (P</w:t>
      </w:r>
      <w:r w:rsidR="006C29DB">
        <w:t>R</w:t>
      </w:r>
      <w:r w:rsidRPr="00F2689B">
        <w:t>)</w:t>
      </w:r>
    </w:p>
    <w:p w:rsidR="00BE1512" w:rsidRPr="00F2689B" w:rsidRDefault="00BE1512" w:rsidP="00BE1512">
      <w:pPr>
        <w:spacing w:before="240" w:line="480" w:lineRule="auto"/>
        <w:rPr>
          <w:rFonts w:ascii="Times New Roman" w:eastAsia="Arial Unicode MS" w:hAnsi="Times New Roman" w:cs="Times New Roman"/>
          <w:sz w:val="28"/>
          <w:szCs w:val="28"/>
        </w:rPr>
      </w:pPr>
      <w:r w:rsidRPr="00F2689B">
        <w:rPr>
          <w:rFonts w:ascii="Times New Roman" w:eastAsia="Arial Unicode MS" w:hAnsi="Times New Roman" w:cs="Times New Roman"/>
          <w:sz w:val="28"/>
          <w:szCs w:val="28"/>
        </w:rPr>
        <w:t>Versus</w:t>
      </w:r>
    </w:p>
    <w:p w:rsidR="00BE1512" w:rsidRPr="00F2689B" w:rsidRDefault="00BE1512" w:rsidP="00BE1512">
      <w:pPr>
        <w:spacing w:before="240" w:line="480" w:lineRule="auto"/>
        <w:jc w:val="both"/>
        <w:rPr>
          <w:rFonts w:ascii="Times New Roman" w:eastAsia="Arial Unicode MS" w:hAnsi="Times New Roman" w:cs="Times New Roman"/>
          <w:sz w:val="28"/>
          <w:szCs w:val="28"/>
        </w:rPr>
      </w:pPr>
      <w:r w:rsidRPr="00F2689B">
        <w:rPr>
          <w:rFonts w:ascii="Times New Roman" w:eastAsia="Arial Unicode MS" w:hAnsi="Times New Roman" w:cs="Times New Roman"/>
          <w:sz w:val="28"/>
          <w:szCs w:val="28"/>
        </w:rPr>
        <w:t>Punjab State Power Corporation  Limited</w:t>
      </w:r>
    </w:p>
    <w:p w:rsidR="00BE1512" w:rsidRPr="00F2689B" w:rsidRDefault="00BE1512" w:rsidP="00BE1512">
      <w:pPr>
        <w:spacing w:before="240" w:line="480" w:lineRule="auto"/>
        <w:jc w:val="both"/>
        <w:rPr>
          <w:rFonts w:ascii="Times New Roman" w:eastAsia="Arial Unicode MS" w:hAnsi="Times New Roman" w:cs="Times New Roman"/>
          <w:sz w:val="28"/>
          <w:szCs w:val="28"/>
        </w:rPr>
      </w:pPr>
      <w:r w:rsidRPr="00F2689B">
        <w:rPr>
          <w:rFonts w:ascii="Times New Roman" w:eastAsia="Arial Unicode MS" w:hAnsi="Times New Roman" w:cs="Times New Roman"/>
          <w:sz w:val="28"/>
          <w:szCs w:val="28"/>
        </w:rPr>
        <w:tab/>
      </w:r>
      <w:r w:rsidRPr="00F2689B">
        <w:rPr>
          <w:rFonts w:ascii="Times New Roman" w:eastAsia="Arial Unicode MS" w:hAnsi="Times New Roman" w:cs="Times New Roman"/>
          <w:sz w:val="28"/>
          <w:szCs w:val="28"/>
        </w:rPr>
        <w:tab/>
      </w:r>
      <w:r w:rsidRPr="00F2689B">
        <w:rPr>
          <w:rFonts w:ascii="Times New Roman" w:eastAsia="Arial Unicode MS" w:hAnsi="Times New Roman" w:cs="Times New Roman"/>
          <w:sz w:val="28"/>
          <w:szCs w:val="28"/>
        </w:rPr>
        <w:tab/>
      </w:r>
      <w:r w:rsidRPr="00F2689B">
        <w:rPr>
          <w:rFonts w:ascii="Times New Roman" w:eastAsia="Arial Unicode MS" w:hAnsi="Times New Roman" w:cs="Times New Roman"/>
          <w:sz w:val="28"/>
          <w:szCs w:val="28"/>
        </w:rPr>
        <w:tab/>
      </w:r>
      <w:r w:rsidRPr="00F2689B">
        <w:rPr>
          <w:rFonts w:ascii="Times New Roman" w:eastAsia="Arial Unicode MS" w:hAnsi="Times New Roman" w:cs="Times New Roman"/>
          <w:sz w:val="28"/>
          <w:szCs w:val="28"/>
        </w:rPr>
        <w:tab/>
      </w:r>
      <w:r w:rsidRPr="00F2689B">
        <w:rPr>
          <w:rFonts w:ascii="Times New Roman" w:eastAsia="Arial Unicode MS" w:hAnsi="Times New Roman" w:cs="Times New Roman"/>
          <w:sz w:val="28"/>
          <w:szCs w:val="28"/>
        </w:rPr>
        <w:tab/>
      </w:r>
      <w:r w:rsidRPr="00F2689B">
        <w:rPr>
          <w:rFonts w:ascii="Times New Roman" w:eastAsia="Arial Unicode MS" w:hAnsi="Times New Roman" w:cs="Times New Roman"/>
          <w:sz w:val="28"/>
          <w:szCs w:val="28"/>
        </w:rPr>
        <w:tab/>
        <w:t xml:space="preserve">           …..Respondent</w:t>
      </w:r>
    </w:p>
    <w:p w:rsidR="00BE1512" w:rsidRPr="00F2689B" w:rsidRDefault="00BE1512" w:rsidP="00BE1512">
      <w:pPr>
        <w:spacing w:before="240" w:line="480" w:lineRule="auto"/>
        <w:jc w:val="both"/>
        <w:rPr>
          <w:rFonts w:ascii="Times New Roman" w:eastAsia="Arial Unicode MS" w:hAnsi="Times New Roman" w:cs="Times New Roman"/>
          <w:i/>
          <w:sz w:val="28"/>
          <w:szCs w:val="28"/>
        </w:rPr>
      </w:pPr>
      <w:r w:rsidRPr="00F2689B">
        <w:rPr>
          <w:rFonts w:ascii="Times New Roman" w:eastAsia="Arial Unicode MS" w:hAnsi="Times New Roman" w:cs="Times New Roman"/>
          <w:i/>
          <w:sz w:val="28"/>
          <w:szCs w:val="28"/>
        </w:rPr>
        <w:t>Through:</w:t>
      </w:r>
    </w:p>
    <w:p w:rsidR="000D2D9C" w:rsidRDefault="00BE1512" w:rsidP="00BE1512">
      <w:pPr>
        <w:pStyle w:val="NoSpacing"/>
      </w:pPr>
      <w:r w:rsidRPr="00F2689B">
        <w:t xml:space="preserve">Er. </w:t>
      </w:r>
      <w:r w:rsidR="000D2D9C">
        <w:t>Kanwa</w:t>
      </w:r>
      <w:r w:rsidR="003663EB">
        <w:t>l</w:t>
      </w:r>
      <w:r w:rsidR="000D2D9C">
        <w:t xml:space="preserve"> Preet Si</w:t>
      </w:r>
      <w:r w:rsidR="00D143AB">
        <w:t>n</w:t>
      </w:r>
      <w:r w:rsidR="000D2D9C">
        <w:t>gh Sidhu,</w:t>
      </w:r>
    </w:p>
    <w:p w:rsidR="00BE1512" w:rsidRPr="00F2689B" w:rsidRDefault="00BE1512" w:rsidP="00BE1512">
      <w:pPr>
        <w:pStyle w:val="NoSpacing"/>
      </w:pPr>
      <w:r w:rsidRPr="00F2689B">
        <w:t>Additional Superintending Engineer</w:t>
      </w:r>
      <w:r w:rsidR="00AF3464">
        <w:t>,</w:t>
      </w:r>
    </w:p>
    <w:p w:rsidR="00BE1512" w:rsidRPr="00F2689B" w:rsidRDefault="00BE1512" w:rsidP="00BE1512">
      <w:pPr>
        <w:pStyle w:val="NoSpacing"/>
      </w:pPr>
      <w:r w:rsidRPr="00F2689B">
        <w:t xml:space="preserve">DS </w:t>
      </w:r>
      <w:r w:rsidR="0098348E">
        <w:t>Focal Point</w:t>
      </w:r>
      <w:r w:rsidRPr="00F2689B">
        <w:t xml:space="preserve"> Division</w:t>
      </w:r>
      <w:r w:rsidR="0071639D">
        <w:t xml:space="preserve"> (Special)</w:t>
      </w:r>
      <w:r w:rsidR="00AF3464">
        <w:t>,</w:t>
      </w:r>
      <w:r w:rsidRPr="00F2689B">
        <w:t xml:space="preserve"> </w:t>
      </w:r>
    </w:p>
    <w:p w:rsidR="00BE1512" w:rsidRPr="00F2689B" w:rsidRDefault="00BE1512" w:rsidP="00BE1512">
      <w:pPr>
        <w:pStyle w:val="NoSpacing"/>
      </w:pPr>
      <w:r w:rsidRPr="00F2689B">
        <w:t>PSPCL,</w:t>
      </w:r>
      <w:r w:rsidR="0098348E">
        <w:t xml:space="preserve"> Ludhiana</w:t>
      </w:r>
      <w:r w:rsidRPr="00F2689B">
        <w:t>.</w:t>
      </w:r>
    </w:p>
    <w:p w:rsidR="00BE1512" w:rsidRPr="00F2689B" w:rsidRDefault="00BE1512" w:rsidP="00BE1512">
      <w:pPr>
        <w:pStyle w:val="NoSpacing"/>
        <w:spacing w:line="480" w:lineRule="auto"/>
      </w:pPr>
    </w:p>
    <w:p w:rsidR="006D249E" w:rsidRDefault="00BE1512" w:rsidP="009B3F65">
      <w:pPr>
        <w:pStyle w:val="NoSpacing"/>
        <w:spacing w:line="480" w:lineRule="auto"/>
        <w:ind w:left="0" w:firstLine="720"/>
      </w:pPr>
      <w:r w:rsidRPr="00F2689B">
        <w:lastRenderedPageBreak/>
        <w:t xml:space="preserve">Petition No. </w:t>
      </w:r>
      <w:r w:rsidR="000D2D9C">
        <w:t>56</w:t>
      </w:r>
      <w:r w:rsidRPr="00F2689B">
        <w:t xml:space="preserve">/2017 dated </w:t>
      </w:r>
      <w:r w:rsidR="000D2D9C">
        <w:t>04.09.2017</w:t>
      </w:r>
      <w:r w:rsidRPr="00F2689B">
        <w:t xml:space="preserve"> was filed against order dated </w:t>
      </w:r>
      <w:r w:rsidR="000D2D9C">
        <w:t>04.08.2017</w:t>
      </w:r>
      <w:r w:rsidRPr="00F2689B">
        <w:t xml:space="preserve"> in case No. CG-</w:t>
      </w:r>
      <w:r w:rsidR="000D2D9C">
        <w:t>144</w:t>
      </w:r>
      <w:r w:rsidRPr="00F2689B">
        <w:t xml:space="preserve"> of 2017 of the Consumer Grievances Redressal Forum (Forum)</w:t>
      </w:r>
      <w:r w:rsidR="000D2D9C">
        <w:t xml:space="preserve"> deciding that:</w:t>
      </w:r>
    </w:p>
    <w:p w:rsidR="006D249E" w:rsidRDefault="009A3CD3" w:rsidP="003D1494">
      <w:pPr>
        <w:pStyle w:val="NoSpacing"/>
        <w:spacing w:line="480" w:lineRule="auto"/>
        <w:ind w:firstLine="720"/>
      </w:pPr>
      <w:r>
        <w:t>“T</w:t>
      </w:r>
      <w:r>
        <w:rPr>
          <w:i/>
        </w:rPr>
        <w:t>he amount of Rs. 8,70,455/- on account of difference in tariff from general to PIU and                                 Rs. 3,30,660/- on account of difference of ACD from general to PIU charged to the Petitioner vide notice bearing memo no. 2003 dt. 11.5.2017 by ASE/OP, Focal Point Special Division, Ludhiana is correct and chargeable keeping in view Commercial Circular No. 27/2014 dated 29.5.2014.”</w:t>
      </w:r>
    </w:p>
    <w:p w:rsidR="00BE1512" w:rsidRPr="00F2689B" w:rsidRDefault="00F34D3F" w:rsidP="00BF06CB">
      <w:pPr>
        <w:pStyle w:val="NoSpacing"/>
        <w:spacing w:line="480" w:lineRule="auto"/>
        <w:ind w:left="0" w:firstLine="0"/>
      </w:pPr>
      <w:r>
        <w:t>2</w:t>
      </w:r>
      <w:r w:rsidR="009B3F65">
        <w:t xml:space="preserve">. </w:t>
      </w:r>
      <w:r w:rsidR="00D32F6A">
        <w:tab/>
      </w:r>
      <w:r w:rsidR="00BE1512" w:rsidRPr="00F2689B">
        <w:t xml:space="preserve">Arguments, discussions and evidence on record were held on </w:t>
      </w:r>
      <w:r w:rsidR="003663EB">
        <w:t>01</w:t>
      </w:r>
      <w:r w:rsidR="00BE1512" w:rsidRPr="00F2689B">
        <w:t>.</w:t>
      </w:r>
      <w:r w:rsidR="003663EB">
        <w:t>02</w:t>
      </w:r>
      <w:r w:rsidR="00BE1512" w:rsidRPr="00F2689B">
        <w:t>.201</w:t>
      </w:r>
      <w:r w:rsidR="00AF3464">
        <w:t>8</w:t>
      </w:r>
      <w:r w:rsidR="00BE1512" w:rsidRPr="00F2689B">
        <w:t>.</w:t>
      </w:r>
    </w:p>
    <w:p w:rsidR="00BE1512" w:rsidRPr="00F2689B" w:rsidRDefault="00F34D3F" w:rsidP="0096604D">
      <w:pPr>
        <w:pStyle w:val="NoSpacing"/>
        <w:spacing w:line="480" w:lineRule="auto"/>
        <w:ind w:left="0" w:firstLine="0"/>
      </w:pPr>
      <w:r>
        <w:t>3.</w:t>
      </w:r>
      <w:r>
        <w:tab/>
      </w:r>
      <w:r w:rsidR="00BE1512" w:rsidRPr="00F2689B">
        <w:t xml:space="preserve">Shri </w:t>
      </w:r>
      <w:r w:rsidR="009510B0">
        <w:t>Kanwarjit Singh</w:t>
      </w:r>
      <w:r w:rsidR="006C29DB">
        <w:t>, Petitioner’s Counsel</w:t>
      </w:r>
      <w:r w:rsidR="009510B0">
        <w:t xml:space="preserve"> (PC)</w:t>
      </w:r>
      <w:r w:rsidR="00066F05">
        <w:t xml:space="preserve"> alongwith </w:t>
      </w:r>
      <w:r w:rsidR="009510B0">
        <w:t>Shri Anoop Singh</w:t>
      </w:r>
      <w:r w:rsidR="006C29DB">
        <w:t>, Petitioner’s Representative</w:t>
      </w:r>
      <w:r w:rsidR="009510B0">
        <w:t xml:space="preserve"> (PR)</w:t>
      </w:r>
      <w:r w:rsidR="006C29DB">
        <w:t>,</w:t>
      </w:r>
      <w:r w:rsidR="00BE1512" w:rsidRPr="00F2689B">
        <w:t xml:space="preserve">  attended the Court proceedings on behalf of the Petitioner. Er. </w:t>
      </w:r>
      <w:r w:rsidR="009510B0">
        <w:t>Kanwal Preet Singh</w:t>
      </w:r>
      <w:r w:rsidR="006D2BCF">
        <w:t xml:space="preserve"> </w:t>
      </w:r>
      <w:r w:rsidR="009510B0">
        <w:t>Sidhu</w:t>
      </w:r>
      <w:r w:rsidR="00BE1512" w:rsidRPr="00F2689B">
        <w:t xml:space="preserve">, Addl. Superintending Engineer alongwith Shri </w:t>
      </w:r>
      <w:r w:rsidR="009510B0">
        <w:t>Gursatinder Singh, AAO (Revenue)</w:t>
      </w:r>
      <w:r w:rsidR="00BE1512" w:rsidRPr="00F2689B">
        <w:t>, DS</w:t>
      </w:r>
      <w:r w:rsidR="0071639D">
        <w:t xml:space="preserve"> Focal Point Division (Special)</w:t>
      </w:r>
      <w:r w:rsidR="009510B0">
        <w:t>,</w:t>
      </w:r>
      <w:r w:rsidR="00BE1512" w:rsidRPr="00F2689B">
        <w:t xml:space="preserve"> PSPCL, </w:t>
      </w:r>
      <w:r w:rsidR="0071639D">
        <w:t>Ludhiana,</w:t>
      </w:r>
      <w:r w:rsidR="00BE1512" w:rsidRPr="00F2689B">
        <w:t xml:space="preserve"> appeared on behalf of the Respondent Punjab State Power Corporation Limited (PSPCL).</w:t>
      </w:r>
    </w:p>
    <w:p w:rsidR="00BE1512" w:rsidRDefault="00F34D3F" w:rsidP="009B3F65">
      <w:pPr>
        <w:spacing w:after="0"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4.</w:t>
      </w:r>
      <w:r w:rsidR="00BE1512" w:rsidRPr="00F2689B">
        <w:rPr>
          <w:rFonts w:ascii="Times New Roman" w:hAnsi="Times New Roman" w:cs="Times New Roman"/>
          <w:sz w:val="28"/>
          <w:szCs w:val="28"/>
        </w:rPr>
        <w:tab/>
      </w:r>
      <w:r w:rsidR="00BE1512" w:rsidRPr="006232CC">
        <w:rPr>
          <w:rFonts w:ascii="Times New Roman" w:hAnsi="Times New Roman" w:cs="Times New Roman"/>
          <w:sz w:val="28"/>
          <w:szCs w:val="28"/>
        </w:rPr>
        <w:t>Presenting the case on behalf of the Petitioner,</w:t>
      </w:r>
      <w:r w:rsidR="00644001">
        <w:rPr>
          <w:rFonts w:ascii="Times New Roman" w:hAnsi="Times New Roman" w:cs="Times New Roman"/>
          <w:sz w:val="28"/>
          <w:szCs w:val="28"/>
        </w:rPr>
        <w:t xml:space="preserve"> Shri </w:t>
      </w:r>
      <w:r w:rsidR="009510B0">
        <w:rPr>
          <w:rFonts w:ascii="Times New Roman" w:hAnsi="Times New Roman" w:cs="Times New Roman"/>
          <w:sz w:val="28"/>
          <w:szCs w:val="28"/>
        </w:rPr>
        <w:t xml:space="preserve">Kanwarjit Singh, </w:t>
      </w:r>
      <w:r w:rsidR="00644001">
        <w:rPr>
          <w:rFonts w:ascii="Times New Roman" w:hAnsi="Times New Roman" w:cs="Times New Roman"/>
          <w:sz w:val="28"/>
          <w:szCs w:val="28"/>
        </w:rPr>
        <w:t xml:space="preserve">Petitioner’s </w:t>
      </w:r>
      <w:r w:rsidR="009510B0">
        <w:rPr>
          <w:rFonts w:ascii="Times New Roman" w:hAnsi="Times New Roman" w:cs="Times New Roman"/>
          <w:sz w:val="28"/>
          <w:szCs w:val="28"/>
        </w:rPr>
        <w:t>Counsel</w:t>
      </w:r>
      <w:r w:rsidR="00644001">
        <w:rPr>
          <w:rFonts w:ascii="Times New Roman" w:hAnsi="Times New Roman" w:cs="Times New Roman"/>
          <w:sz w:val="28"/>
          <w:szCs w:val="28"/>
        </w:rPr>
        <w:t xml:space="preserve"> (P</w:t>
      </w:r>
      <w:r w:rsidR="009510B0">
        <w:rPr>
          <w:rFonts w:ascii="Times New Roman" w:hAnsi="Times New Roman" w:cs="Times New Roman"/>
          <w:sz w:val="28"/>
          <w:szCs w:val="28"/>
        </w:rPr>
        <w:t>C</w:t>
      </w:r>
      <w:r w:rsidR="00644001">
        <w:rPr>
          <w:rFonts w:ascii="Times New Roman" w:hAnsi="Times New Roman" w:cs="Times New Roman"/>
          <w:sz w:val="28"/>
          <w:szCs w:val="28"/>
        </w:rPr>
        <w:t>)</w:t>
      </w:r>
      <w:r w:rsidR="00BE1512" w:rsidRPr="006232CC">
        <w:rPr>
          <w:rFonts w:ascii="Times New Roman" w:hAnsi="Times New Roman" w:cs="Times New Roman"/>
          <w:sz w:val="28"/>
          <w:szCs w:val="28"/>
        </w:rPr>
        <w:t xml:space="preserve"> stated that the </w:t>
      </w:r>
      <w:r w:rsidR="00EA5798">
        <w:rPr>
          <w:rFonts w:ascii="Times New Roman" w:hAnsi="Times New Roman" w:cs="Times New Roman"/>
          <w:sz w:val="28"/>
          <w:szCs w:val="28"/>
        </w:rPr>
        <w:t xml:space="preserve">Petitioner </w:t>
      </w:r>
      <w:r w:rsidR="00AF65C5">
        <w:rPr>
          <w:rFonts w:ascii="Times New Roman" w:hAnsi="Times New Roman" w:cs="Times New Roman"/>
          <w:sz w:val="28"/>
          <w:szCs w:val="28"/>
        </w:rPr>
        <w:t>is</w:t>
      </w:r>
      <w:r w:rsidR="00EA5798">
        <w:rPr>
          <w:rFonts w:ascii="Times New Roman" w:hAnsi="Times New Roman" w:cs="Times New Roman"/>
          <w:sz w:val="28"/>
          <w:szCs w:val="28"/>
        </w:rPr>
        <w:t xml:space="preserve">  having </w:t>
      </w:r>
      <w:r w:rsidR="00CD352D">
        <w:rPr>
          <w:rFonts w:ascii="Times New Roman" w:hAnsi="Times New Roman" w:cs="Times New Roman"/>
          <w:sz w:val="28"/>
          <w:szCs w:val="28"/>
        </w:rPr>
        <w:t xml:space="preserve">a Large Supply </w:t>
      </w:r>
      <w:r w:rsidR="00EA5798">
        <w:rPr>
          <w:rFonts w:ascii="Times New Roman" w:hAnsi="Times New Roman" w:cs="Times New Roman"/>
          <w:sz w:val="28"/>
          <w:szCs w:val="28"/>
        </w:rPr>
        <w:t>connection bearing Account no. 3002808974)</w:t>
      </w:r>
      <w:r w:rsidR="00CD352D">
        <w:rPr>
          <w:rFonts w:ascii="Times New Roman" w:hAnsi="Times New Roman" w:cs="Times New Roman"/>
          <w:sz w:val="28"/>
          <w:szCs w:val="28"/>
        </w:rPr>
        <w:t xml:space="preserve"> with Sanctioned Load of 800kW and Contract Demand of 800kVA.</w:t>
      </w:r>
      <w:r w:rsidR="00EA5798">
        <w:rPr>
          <w:rFonts w:ascii="Times New Roman" w:hAnsi="Times New Roman" w:cs="Times New Roman"/>
          <w:sz w:val="28"/>
          <w:szCs w:val="28"/>
        </w:rPr>
        <w:t xml:space="preserve"> The Petitioner had deposited the consumption charges regularly as per the demand raised by the PSPCL.</w:t>
      </w:r>
    </w:p>
    <w:p w:rsidR="00EA5798" w:rsidRDefault="00531CE0" w:rsidP="009B3F65">
      <w:pPr>
        <w:spacing w:after="0" w:line="480" w:lineRule="auto"/>
        <w:jc w:val="both"/>
        <w:rPr>
          <w:rFonts w:ascii="Times New Roman" w:eastAsia="Arial Unicode MS" w:hAnsi="Times New Roman" w:cs="Times New Roman"/>
          <w:sz w:val="28"/>
          <w:szCs w:val="28"/>
        </w:rPr>
      </w:pPr>
      <w:r w:rsidRPr="00531CE0">
        <w:rPr>
          <w:rFonts w:ascii="Times New Roman" w:eastAsia="Arial Unicode MS" w:hAnsi="Times New Roman" w:cs="Times New Roman"/>
          <w:sz w:val="28"/>
          <w:szCs w:val="28"/>
        </w:rPr>
        <w:tab/>
        <w:t>P</w:t>
      </w:r>
      <w:r w:rsidR="00CD352D">
        <w:rPr>
          <w:rFonts w:ascii="Times New Roman" w:eastAsia="Arial Unicode MS" w:hAnsi="Times New Roman" w:cs="Times New Roman"/>
          <w:sz w:val="28"/>
          <w:szCs w:val="28"/>
        </w:rPr>
        <w:t>C</w:t>
      </w:r>
      <w:r w:rsidRPr="00531CE0">
        <w:rPr>
          <w:rFonts w:ascii="Times New Roman" w:eastAsia="Arial Unicode MS" w:hAnsi="Times New Roman" w:cs="Times New Roman"/>
          <w:sz w:val="28"/>
          <w:szCs w:val="28"/>
        </w:rPr>
        <w:t xml:space="preserve"> stated that the Respondent</w:t>
      </w:r>
      <w:r w:rsidR="00CD352D">
        <w:rPr>
          <w:rFonts w:ascii="Times New Roman" w:eastAsia="Arial Unicode MS" w:hAnsi="Times New Roman" w:cs="Times New Roman"/>
          <w:sz w:val="28"/>
          <w:szCs w:val="28"/>
        </w:rPr>
        <w:t>,</w:t>
      </w:r>
      <w:r w:rsidRPr="00531CE0">
        <w:rPr>
          <w:rFonts w:ascii="Times New Roman" w:eastAsia="Arial Unicode MS" w:hAnsi="Times New Roman" w:cs="Times New Roman"/>
          <w:sz w:val="28"/>
          <w:szCs w:val="28"/>
        </w:rPr>
        <w:t xml:space="preserve"> vide </w:t>
      </w:r>
      <w:r w:rsidR="002E203F">
        <w:rPr>
          <w:rFonts w:ascii="Times New Roman" w:eastAsia="Arial Unicode MS" w:hAnsi="Times New Roman" w:cs="Times New Roman"/>
          <w:sz w:val="28"/>
          <w:szCs w:val="28"/>
        </w:rPr>
        <w:t>m</w:t>
      </w:r>
      <w:r w:rsidRPr="00531CE0">
        <w:rPr>
          <w:rFonts w:ascii="Times New Roman" w:eastAsia="Arial Unicode MS" w:hAnsi="Times New Roman" w:cs="Times New Roman"/>
          <w:sz w:val="28"/>
          <w:szCs w:val="28"/>
        </w:rPr>
        <w:t>emo no. 2003 dated 11.05.2017, intimated that on the basis of site checking report dated</w:t>
      </w:r>
      <w:r w:rsidR="002E203F">
        <w:rPr>
          <w:rFonts w:ascii="Times New Roman" w:eastAsia="Arial Unicode MS" w:hAnsi="Times New Roman" w:cs="Times New Roman"/>
          <w:sz w:val="28"/>
          <w:szCs w:val="28"/>
        </w:rPr>
        <w:t xml:space="preserve"> 10.05.2017, the account of the Petitioner had been  overhauled and the Petitioner was charged Rs. 8,70,455/- being difference of the tariff for the period 13.02.2014 to</w:t>
      </w:r>
      <w:r w:rsidR="002B64F7">
        <w:rPr>
          <w:rFonts w:ascii="Times New Roman" w:eastAsia="Arial Unicode MS" w:hAnsi="Times New Roman" w:cs="Times New Roman"/>
          <w:sz w:val="28"/>
          <w:szCs w:val="28"/>
        </w:rPr>
        <w:t xml:space="preserve"> </w:t>
      </w:r>
      <w:r w:rsidR="002E203F">
        <w:rPr>
          <w:rFonts w:ascii="Times New Roman" w:eastAsia="Arial Unicode MS" w:hAnsi="Times New Roman" w:cs="Times New Roman"/>
          <w:sz w:val="28"/>
          <w:szCs w:val="28"/>
        </w:rPr>
        <w:t>29.04.2017 and Rs. 3,30,660/- being difference in security amount.</w:t>
      </w:r>
    </w:p>
    <w:p w:rsidR="002E203F" w:rsidRDefault="002E203F" w:rsidP="009B3F65">
      <w:pPr>
        <w:spacing w:after="0" w:line="480" w:lineRule="auto"/>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ab/>
        <w:t>P</w:t>
      </w:r>
      <w:r w:rsidR="00CD352D">
        <w:rPr>
          <w:rFonts w:ascii="Times New Roman" w:eastAsia="Arial Unicode MS" w:hAnsi="Times New Roman" w:cs="Times New Roman"/>
          <w:sz w:val="28"/>
          <w:szCs w:val="28"/>
        </w:rPr>
        <w:t>C</w:t>
      </w:r>
      <w:r>
        <w:rPr>
          <w:rFonts w:ascii="Times New Roman" w:eastAsia="Arial Unicode MS" w:hAnsi="Times New Roman" w:cs="Times New Roman"/>
          <w:sz w:val="28"/>
          <w:szCs w:val="28"/>
        </w:rPr>
        <w:t xml:space="preserve"> stated that the overhauling of the account of the Petitioner for such a long period was not correct and </w:t>
      </w:r>
      <w:r w:rsidR="006C29DB">
        <w:rPr>
          <w:rFonts w:ascii="Times New Roman" w:eastAsia="Arial Unicode MS" w:hAnsi="Times New Roman" w:cs="Times New Roman"/>
          <w:sz w:val="28"/>
          <w:szCs w:val="28"/>
        </w:rPr>
        <w:t>wa</w:t>
      </w:r>
      <w:r>
        <w:rPr>
          <w:rFonts w:ascii="Times New Roman" w:eastAsia="Arial Unicode MS" w:hAnsi="Times New Roman" w:cs="Times New Roman"/>
          <w:sz w:val="28"/>
          <w:szCs w:val="28"/>
        </w:rPr>
        <w:t xml:space="preserve">s against the norms of applicable </w:t>
      </w:r>
      <w:r w:rsidR="006C29DB">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provisions and provisions of the Law.</w:t>
      </w:r>
    </w:p>
    <w:p w:rsidR="002E203F" w:rsidRDefault="002E203F" w:rsidP="009B3F65">
      <w:pPr>
        <w:spacing w:after="0" w:line="480" w:lineRule="auto"/>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ab/>
        <w:t>P</w:t>
      </w:r>
      <w:r w:rsidR="006C29DB">
        <w:rPr>
          <w:rFonts w:ascii="Times New Roman" w:eastAsia="Arial Unicode MS" w:hAnsi="Times New Roman" w:cs="Times New Roman"/>
          <w:sz w:val="28"/>
          <w:szCs w:val="28"/>
        </w:rPr>
        <w:t>C also</w:t>
      </w:r>
      <w:r>
        <w:rPr>
          <w:rFonts w:ascii="Times New Roman" w:eastAsia="Arial Unicode MS" w:hAnsi="Times New Roman" w:cs="Times New Roman"/>
          <w:sz w:val="28"/>
          <w:szCs w:val="28"/>
        </w:rPr>
        <w:t xml:space="preserve"> stated that the </w:t>
      </w:r>
      <w:r w:rsidR="00CD352D">
        <w:rPr>
          <w:rFonts w:ascii="Times New Roman" w:eastAsia="Arial Unicode MS" w:hAnsi="Times New Roman" w:cs="Times New Roman"/>
          <w:sz w:val="28"/>
          <w:szCs w:val="28"/>
        </w:rPr>
        <w:t>demand</w:t>
      </w:r>
      <w:r>
        <w:rPr>
          <w:rFonts w:ascii="Times New Roman" w:eastAsia="Arial Unicode MS" w:hAnsi="Times New Roman" w:cs="Times New Roman"/>
          <w:sz w:val="28"/>
          <w:szCs w:val="28"/>
        </w:rPr>
        <w:t xml:space="preserve"> raised b</w:t>
      </w:r>
      <w:r w:rsidR="00CC787C">
        <w:rPr>
          <w:rFonts w:ascii="Times New Roman" w:eastAsia="Arial Unicode MS" w:hAnsi="Times New Roman" w:cs="Times New Roman"/>
          <w:sz w:val="28"/>
          <w:szCs w:val="28"/>
        </w:rPr>
        <w:t>y the Respondent, vide memo no.</w:t>
      </w:r>
      <w:r>
        <w:rPr>
          <w:rFonts w:ascii="Times New Roman" w:eastAsia="Arial Unicode MS" w:hAnsi="Times New Roman" w:cs="Times New Roman"/>
          <w:sz w:val="28"/>
          <w:szCs w:val="28"/>
        </w:rPr>
        <w:t xml:space="preserve"> 2003 dated 11.05.2017 </w:t>
      </w:r>
      <w:r w:rsidR="00CD352D">
        <w:rPr>
          <w:rFonts w:ascii="Times New Roman" w:eastAsia="Arial Unicode MS" w:hAnsi="Times New Roman" w:cs="Times New Roman"/>
          <w:sz w:val="28"/>
          <w:szCs w:val="28"/>
        </w:rPr>
        <w:t xml:space="preserve">amounting </w:t>
      </w:r>
      <w:r>
        <w:rPr>
          <w:rFonts w:ascii="Times New Roman" w:eastAsia="Arial Unicode MS" w:hAnsi="Times New Roman" w:cs="Times New Roman"/>
          <w:sz w:val="28"/>
          <w:szCs w:val="28"/>
        </w:rPr>
        <w:t>to Rs. 8,70,455/-</w:t>
      </w:r>
      <w:r w:rsidR="00CD352D">
        <w:rPr>
          <w:rFonts w:ascii="Times New Roman" w:eastAsia="Arial Unicode MS" w:hAnsi="Times New Roman" w:cs="Times New Roman"/>
          <w:sz w:val="28"/>
          <w:szCs w:val="28"/>
        </w:rPr>
        <w:t>,</w:t>
      </w:r>
      <w:r>
        <w:rPr>
          <w:rFonts w:ascii="Times New Roman" w:eastAsia="Arial Unicode MS" w:hAnsi="Times New Roman" w:cs="Times New Roman"/>
          <w:sz w:val="28"/>
          <w:szCs w:val="28"/>
        </w:rPr>
        <w:t xml:space="preserve"> being difference in tariff and Rs. 3,30,660/-</w:t>
      </w:r>
      <w:r w:rsidR="00CD352D">
        <w:rPr>
          <w:rFonts w:ascii="Times New Roman" w:eastAsia="Arial Unicode MS" w:hAnsi="Times New Roman" w:cs="Times New Roman"/>
          <w:sz w:val="28"/>
          <w:szCs w:val="28"/>
        </w:rPr>
        <w:t>,</w:t>
      </w:r>
      <w:r>
        <w:rPr>
          <w:rFonts w:ascii="Times New Roman" w:eastAsia="Arial Unicode MS" w:hAnsi="Times New Roman" w:cs="Times New Roman"/>
          <w:sz w:val="28"/>
          <w:szCs w:val="28"/>
        </w:rPr>
        <w:t xml:space="preserve"> being difference in security, was liable to be quashed due to following reasons:</w:t>
      </w:r>
    </w:p>
    <w:p w:rsidR="002E203F" w:rsidRPr="00CD352D" w:rsidRDefault="006C29DB" w:rsidP="00314752">
      <w:pPr>
        <w:pStyle w:val="ListParagraph"/>
        <w:numPr>
          <w:ilvl w:val="0"/>
          <w:numId w:val="5"/>
        </w:numPr>
        <w:spacing w:after="0" w:line="480" w:lineRule="auto"/>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W</w:t>
      </w:r>
      <w:r w:rsidR="00314752" w:rsidRPr="00CD352D">
        <w:rPr>
          <w:rFonts w:ascii="Times New Roman" w:eastAsia="Arial Unicode MS" w:hAnsi="Times New Roman" w:cs="Times New Roman"/>
          <w:sz w:val="28"/>
          <w:szCs w:val="28"/>
        </w:rPr>
        <w:t>hen</w:t>
      </w:r>
      <w:r w:rsidR="00CC787C" w:rsidRPr="00CD352D">
        <w:rPr>
          <w:rFonts w:ascii="Times New Roman" w:eastAsia="Arial Unicode MS" w:hAnsi="Times New Roman" w:cs="Times New Roman"/>
          <w:sz w:val="28"/>
          <w:szCs w:val="28"/>
        </w:rPr>
        <w:t xml:space="preserve"> </w:t>
      </w:r>
      <w:r w:rsidR="00314752" w:rsidRPr="00CD352D">
        <w:rPr>
          <w:rFonts w:ascii="Times New Roman" w:eastAsia="Arial Unicode MS" w:hAnsi="Times New Roman" w:cs="Times New Roman"/>
          <w:sz w:val="28"/>
          <w:szCs w:val="28"/>
        </w:rPr>
        <w:t>the Petitioner</w:t>
      </w:r>
      <w:r w:rsidR="002B64F7">
        <w:rPr>
          <w:rFonts w:ascii="Times New Roman" w:eastAsia="Arial Unicode MS" w:hAnsi="Times New Roman" w:cs="Times New Roman"/>
          <w:sz w:val="28"/>
          <w:szCs w:val="28"/>
        </w:rPr>
        <w:t xml:space="preserve"> got </w:t>
      </w:r>
      <w:r w:rsidR="00314752" w:rsidRPr="00CD352D">
        <w:rPr>
          <w:rFonts w:ascii="Times New Roman" w:eastAsia="Arial Unicode MS" w:hAnsi="Times New Roman" w:cs="Times New Roman"/>
          <w:sz w:val="28"/>
          <w:szCs w:val="28"/>
        </w:rPr>
        <w:t xml:space="preserve"> installed Billet Heater</w:t>
      </w:r>
      <w:r w:rsidR="003E2B83">
        <w:rPr>
          <w:rFonts w:ascii="Times New Roman" w:eastAsia="Arial Unicode MS" w:hAnsi="Times New Roman" w:cs="Times New Roman"/>
          <w:sz w:val="28"/>
          <w:szCs w:val="28"/>
        </w:rPr>
        <w:t>,</w:t>
      </w:r>
      <w:r w:rsidR="00314752" w:rsidRPr="00CD352D">
        <w:rPr>
          <w:rFonts w:ascii="Times New Roman" w:eastAsia="Arial Unicode MS" w:hAnsi="Times New Roman" w:cs="Times New Roman"/>
          <w:sz w:val="28"/>
          <w:szCs w:val="28"/>
        </w:rPr>
        <w:t xml:space="preserve"> the provisions then applicable prescrib</w:t>
      </w:r>
      <w:r w:rsidR="003E2B83">
        <w:rPr>
          <w:rFonts w:ascii="Times New Roman" w:eastAsia="Arial Unicode MS" w:hAnsi="Times New Roman" w:cs="Times New Roman"/>
          <w:sz w:val="28"/>
          <w:szCs w:val="28"/>
        </w:rPr>
        <w:t>ed</w:t>
      </w:r>
      <w:r w:rsidR="00314752" w:rsidRPr="00CD352D">
        <w:rPr>
          <w:rFonts w:ascii="Times New Roman" w:eastAsia="Arial Unicode MS" w:hAnsi="Times New Roman" w:cs="Times New Roman"/>
          <w:sz w:val="28"/>
          <w:szCs w:val="28"/>
        </w:rPr>
        <w:t xml:space="preserve"> that the concerned consumer, who opted to install Billet Heater, was required to be treated under General </w:t>
      </w:r>
      <w:r w:rsidR="00314752" w:rsidRPr="00CD352D">
        <w:rPr>
          <w:rFonts w:ascii="Times New Roman" w:eastAsia="Arial Unicode MS" w:hAnsi="Times New Roman" w:cs="Times New Roman"/>
          <w:sz w:val="28"/>
          <w:szCs w:val="28"/>
        </w:rPr>
        <w:lastRenderedPageBreak/>
        <w:t>Category</w:t>
      </w:r>
      <w:r w:rsidR="002B64F7">
        <w:rPr>
          <w:rFonts w:ascii="Times New Roman" w:eastAsia="Arial Unicode MS" w:hAnsi="Times New Roman" w:cs="Times New Roman"/>
          <w:sz w:val="28"/>
          <w:szCs w:val="28"/>
        </w:rPr>
        <w:t xml:space="preserve"> a</w:t>
      </w:r>
      <w:r w:rsidR="00DA6088">
        <w:rPr>
          <w:rFonts w:ascii="Times New Roman" w:eastAsia="Arial Unicode MS" w:hAnsi="Times New Roman" w:cs="Times New Roman"/>
          <w:sz w:val="28"/>
          <w:szCs w:val="28"/>
        </w:rPr>
        <w:t>nd</w:t>
      </w:r>
      <w:r w:rsidR="002B64F7">
        <w:rPr>
          <w:rFonts w:ascii="Times New Roman" w:eastAsia="Arial Unicode MS" w:hAnsi="Times New Roman" w:cs="Times New Roman"/>
          <w:sz w:val="28"/>
          <w:szCs w:val="28"/>
        </w:rPr>
        <w:t xml:space="preserve"> </w:t>
      </w:r>
      <w:r w:rsidR="00314752" w:rsidRPr="00CD352D">
        <w:rPr>
          <w:rFonts w:ascii="Times New Roman" w:eastAsia="Arial Unicode MS" w:hAnsi="Times New Roman" w:cs="Times New Roman"/>
          <w:sz w:val="28"/>
          <w:szCs w:val="28"/>
        </w:rPr>
        <w:t>the charges</w:t>
      </w:r>
      <w:r w:rsidR="00D143AB">
        <w:rPr>
          <w:rFonts w:ascii="Times New Roman" w:eastAsia="Arial Unicode MS" w:hAnsi="Times New Roman" w:cs="Times New Roman"/>
          <w:sz w:val="28"/>
          <w:szCs w:val="28"/>
        </w:rPr>
        <w:t>,</w:t>
      </w:r>
      <w:r w:rsidR="00314752" w:rsidRPr="00CD352D">
        <w:rPr>
          <w:rFonts w:ascii="Times New Roman" w:eastAsia="Arial Unicode MS" w:hAnsi="Times New Roman" w:cs="Times New Roman"/>
          <w:sz w:val="28"/>
          <w:szCs w:val="28"/>
        </w:rPr>
        <w:t xml:space="preserve"> as were applicable to the consumer of General Category at that  time were to be</w:t>
      </w:r>
      <w:r w:rsidR="00EB0714" w:rsidRPr="00CD352D">
        <w:rPr>
          <w:rFonts w:ascii="Times New Roman" w:eastAsia="Arial Unicode MS" w:hAnsi="Times New Roman" w:cs="Times New Roman"/>
          <w:sz w:val="28"/>
          <w:szCs w:val="28"/>
        </w:rPr>
        <w:t xml:space="preserve"> </w:t>
      </w:r>
      <w:r w:rsidR="00314752" w:rsidRPr="00CD352D">
        <w:rPr>
          <w:rFonts w:ascii="Times New Roman" w:eastAsia="Arial Unicode MS" w:hAnsi="Times New Roman" w:cs="Times New Roman"/>
          <w:sz w:val="28"/>
          <w:szCs w:val="28"/>
        </w:rPr>
        <w:t xml:space="preserve">charged. Hence, keeping in view the applicable </w:t>
      </w:r>
      <w:r w:rsidR="00DA6088">
        <w:rPr>
          <w:rFonts w:ascii="Times New Roman" w:eastAsia="Arial Unicode MS" w:hAnsi="Times New Roman" w:cs="Times New Roman"/>
          <w:sz w:val="28"/>
          <w:szCs w:val="28"/>
        </w:rPr>
        <w:t>Monthly Minimum Charges (</w:t>
      </w:r>
      <w:r w:rsidR="00314752" w:rsidRPr="00CD352D">
        <w:rPr>
          <w:rFonts w:ascii="Times New Roman" w:eastAsia="Arial Unicode MS" w:hAnsi="Times New Roman" w:cs="Times New Roman"/>
          <w:sz w:val="28"/>
          <w:szCs w:val="28"/>
        </w:rPr>
        <w:t>MMC</w:t>
      </w:r>
      <w:r w:rsidR="00DA6088">
        <w:rPr>
          <w:rFonts w:ascii="Times New Roman" w:eastAsia="Arial Unicode MS" w:hAnsi="Times New Roman" w:cs="Times New Roman"/>
          <w:sz w:val="28"/>
          <w:szCs w:val="28"/>
        </w:rPr>
        <w:t>)</w:t>
      </w:r>
      <w:r w:rsidR="00314752" w:rsidRPr="00CD352D">
        <w:rPr>
          <w:rFonts w:ascii="Times New Roman" w:eastAsia="Arial Unicode MS" w:hAnsi="Times New Roman" w:cs="Times New Roman"/>
          <w:sz w:val="28"/>
          <w:szCs w:val="28"/>
        </w:rPr>
        <w:t xml:space="preserve"> and other expenses of General Category</w:t>
      </w:r>
      <w:r w:rsidR="00C24C22">
        <w:rPr>
          <w:rFonts w:ascii="Times New Roman" w:eastAsia="Arial Unicode MS" w:hAnsi="Times New Roman" w:cs="Times New Roman"/>
          <w:sz w:val="28"/>
          <w:szCs w:val="28"/>
        </w:rPr>
        <w:t xml:space="preserve"> were required to be charged.</w:t>
      </w:r>
      <w:r w:rsidR="00B8776B">
        <w:rPr>
          <w:rFonts w:ascii="Times New Roman" w:eastAsia="Arial Unicode MS" w:hAnsi="Times New Roman" w:cs="Times New Roman"/>
          <w:sz w:val="28"/>
          <w:szCs w:val="28"/>
        </w:rPr>
        <w:t xml:space="preserve">               </w:t>
      </w:r>
      <w:r w:rsidR="00C24C22">
        <w:rPr>
          <w:rFonts w:ascii="Times New Roman" w:eastAsia="Arial Unicode MS" w:hAnsi="Times New Roman" w:cs="Times New Roman"/>
          <w:sz w:val="28"/>
          <w:szCs w:val="28"/>
        </w:rPr>
        <w:t>T</w:t>
      </w:r>
      <w:r w:rsidR="00314752" w:rsidRPr="00CD352D">
        <w:rPr>
          <w:rFonts w:ascii="Times New Roman" w:eastAsia="Arial Unicode MS" w:hAnsi="Times New Roman" w:cs="Times New Roman"/>
          <w:sz w:val="28"/>
          <w:szCs w:val="28"/>
        </w:rPr>
        <w:t>he Petitioner</w:t>
      </w:r>
      <w:r w:rsidR="002B64F7">
        <w:rPr>
          <w:rFonts w:ascii="Times New Roman" w:eastAsia="Arial Unicode MS" w:hAnsi="Times New Roman" w:cs="Times New Roman"/>
          <w:sz w:val="28"/>
          <w:szCs w:val="28"/>
        </w:rPr>
        <w:t xml:space="preserve"> got </w:t>
      </w:r>
      <w:r w:rsidR="00314752" w:rsidRPr="00CD352D">
        <w:rPr>
          <w:rFonts w:ascii="Times New Roman" w:eastAsia="Arial Unicode MS" w:hAnsi="Times New Roman" w:cs="Times New Roman"/>
          <w:sz w:val="28"/>
          <w:szCs w:val="28"/>
        </w:rPr>
        <w:t>installed Billet Heater</w:t>
      </w:r>
      <w:r w:rsidR="00B8776B">
        <w:rPr>
          <w:rFonts w:ascii="Times New Roman" w:eastAsia="Arial Unicode MS" w:hAnsi="Times New Roman" w:cs="Times New Roman"/>
          <w:sz w:val="28"/>
          <w:szCs w:val="28"/>
        </w:rPr>
        <w:t>s</w:t>
      </w:r>
      <w:r w:rsidR="00D143AB">
        <w:rPr>
          <w:rFonts w:ascii="Times New Roman" w:eastAsia="Arial Unicode MS" w:hAnsi="Times New Roman" w:cs="Times New Roman"/>
          <w:sz w:val="28"/>
          <w:szCs w:val="28"/>
        </w:rPr>
        <w:t>,</w:t>
      </w:r>
      <w:r w:rsidR="00314752" w:rsidRPr="00CD352D">
        <w:rPr>
          <w:rFonts w:ascii="Times New Roman" w:eastAsia="Arial Unicode MS" w:hAnsi="Times New Roman" w:cs="Times New Roman"/>
          <w:sz w:val="28"/>
          <w:szCs w:val="28"/>
        </w:rPr>
        <w:t xml:space="preserve"> in place of Oil Furnace and depo</w:t>
      </w:r>
      <w:r w:rsidR="00EB0714" w:rsidRPr="00CD352D">
        <w:rPr>
          <w:rFonts w:ascii="Times New Roman" w:eastAsia="Arial Unicode MS" w:hAnsi="Times New Roman" w:cs="Times New Roman"/>
          <w:sz w:val="28"/>
          <w:szCs w:val="28"/>
        </w:rPr>
        <w:t>sit</w:t>
      </w:r>
      <w:r w:rsidR="00314752" w:rsidRPr="00CD352D">
        <w:rPr>
          <w:rFonts w:ascii="Times New Roman" w:eastAsia="Arial Unicode MS" w:hAnsi="Times New Roman" w:cs="Times New Roman"/>
          <w:sz w:val="28"/>
          <w:szCs w:val="28"/>
        </w:rPr>
        <w:t>ed Rs. 4,67,200/- on dated 03.04.2013</w:t>
      </w:r>
      <w:r w:rsidR="00AF3464">
        <w:rPr>
          <w:rFonts w:ascii="Times New Roman" w:eastAsia="Arial Unicode MS" w:hAnsi="Times New Roman" w:cs="Times New Roman"/>
          <w:sz w:val="28"/>
          <w:szCs w:val="28"/>
        </w:rPr>
        <w:t>,</w:t>
      </w:r>
      <w:r w:rsidR="00314752" w:rsidRPr="00CD352D">
        <w:rPr>
          <w:rFonts w:ascii="Times New Roman" w:eastAsia="Arial Unicode MS" w:hAnsi="Times New Roman" w:cs="Times New Roman"/>
          <w:sz w:val="28"/>
          <w:szCs w:val="28"/>
        </w:rPr>
        <w:t xml:space="preserve"> being Security</w:t>
      </w:r>
      <w:r w:rsidR="00AF3464">
        <w:rPr>
          <w:rFonts w:ascii="Times New Roman" w:eastAsia="Arial Unicode MS" w:hAnsi="Times New Roman" w:cs="Times New Roman"/>
          <w:sz w:val="28"/>
          <w:szCs w:val="28"/>
        </w:rPr>
        <w:t>,</w:t>
      </w:r>
      <w:r w:rsidR="00314752" w:rsidRPr="00CD352D">
        <w:rPr>
          <w:rFonts w:ascii="Times New Roman" w:eastAsia="Arial Unicode MS" w:hAnsi="Times New Roman" w:cs="Times New Roman"/>
          <w:sz w:val="28"/>
          <w:szCs w:val="28"/>
        </w:rPr>
        <w:t xml:space="preserve"> and </w:t>
      </w:r>
      <w:r w:rsidR="00D91BEB" w:rsidRPr="00CD352D">
        <w:rPr>
          <w:rFonts w:ascii="Times New Roman" w:eastAsia="Arial Unicode MS" w:hAnsi="Times New Roman" w:cs="Times New Roman"/>
          <w:sz w:val="28"/>
          <w:szCs w:val="28"/>
        </w:rPr>
        <w:t>thereafter</w:t>
      </w:r>
      <w:r w:rsidR="00D143AB">
        <w:rPr>
          <w:rFonts w:ascii="Times New Roman" w:eastAsia="Arial Unicode MS" w:hAnsi="Times New Roman" w:cs="Times New Roman"/>
          <w:sz w:val="28"/>
          <w:szCs w:val="28"/>
        </w:rPr>
        <w:t>,</w:t>
      </w:r>
      <w:r w:rsidR="00D91BEB" w:rsidRPr="00CD352D">
        <w:rPr>
          <w:rFonts w:ascii="Times New Roman" w:eastAsia="Arial Unicode MS" w:hAnsi="Times New Roman" w:cs="Times New Roman"/>
          <w:sz w:val="28"/>
          <w:szCs w:val="28"/>
        </w:rPr>
        <w:t xml:space="preserve"> Service Connection Charges </w:t>
      </w:r>
      <w:r>
        <w:rPr>
          <w:rFonts w:ascii="Times New Roman" w:eastAsia="Arial Unicode MS" w:hAnsi="Times New Roman" w:cs="Times New Roman"/>
          <w:sz w:val="28"/>
          <w:szCs w:val="28"/>
        </w:rPr>
        <w:t xml:space="preserve">amounting </w:t>
      </w:r>
      <w:r w:rsidR="00D91BEB" w:rsidRPr="00CD352D">
        <w:rPr>
          <w:rFonts w:ascii="Times New Roman" w:eastAsia="Arial Unicode MS" w:hAnsi="Times New Roman" w:cs="Times New Roman"/>
          <w:sz w:val="28"/>
          <w:szCs w:val="28"/>
        </w:rPr>
        <w:t xml:space="preserve">to </w:t>
      </w:r>
      <w:r w:rsidR="00D660C0">
        <w:rPr>
          <w:rFonts w:ascii="Times New Roman" w:eastAsia="Arial Unicode MS" w:hAnsi="Times New Roman" w:cs="Times New Roman"/>
          <w:sz w:val="28"/>
          <w:szCs w:val="28"/>
        </w:rPr>
        <w:t xml:space="preserve">                      </w:t>
      </w:r>
      <w:r w:rsidR="00D91BEB" w:rsidRPr="00CD352D">
        <w:rPr>
          <w:rFonts w:ascii="Times New Roman" w:eastAsia="Arial Unicode MS" w:hAnsi="Times New Roman" w:cs="Times New Roman"/>
          <w:sz w:val="28"/>
          <w:szCs w:val="28"/>
        </w:rPr>
        <w:t xml:space="preserve"> Rs. 9,68,000/- on dated 06.01.2014  and </w:t>
      </w:r>
      <w:r>
        <w:rPr>
          <w:rFonts w:ascii="Times New Roman" w:eastAsia="Arial Unicode MS" w:hAnsi="Times New Roman" w:cs="Times New Roman"/>
          <w:sz w:val="28"/>
          <w:szCs w:val="28"/>
        </w:rPr>
        <w:t>also</w:t>
      </w:r>
      <w:r w:rsidR="00D91BEB" w:rsidRPr="00CD352D">
        <w:rPr>
          <w:rFonts w:ascii="Times New Roman" w:eastAsia="Arial Unicode MS" w:hAnsi="Times New Roman" w:cs="Times New Roman"/>
          <w:sz w:val="28"/>
          <w:szCs w:val="28"/>
        </w:rPr>
        <w:t xml:space="preserve"> Rs. 1,32,000/-</w:t>
      </w:r>
      <w:r w:rsidR="00EE130C" w:rsidRPr="00CD352D">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as</w:t>
      </w:r>
      <w:r w:rsidR="00EE130C" w:rsidRPr="00CD352D">
        <w:rPr>
          <w:rFonts w:ascii="Times New Roman" w:eastAsia="Arial Unicode MS" w:hAnsi="Times New Roman" w:cs="Times New Roman"/>
          <w:sz w:val="28"/>
          <w:szCs w:val="28"/>
        </w:rPr>
        <w:t xml:space="preserve"> variable charges, which were paid </w:t>
      </w:r>
      <w:r w:rsidR="002B64F7">
        <w:rPr>
          <w:rFonts w:ascii="Times New Roman" w:eastAsia="Arial Unicode MS" w:hAnsi="Times New Roman" w:cs="Times New Roman"/>
          <w:sz w:val="28"/>
          <w:szCs w:val="28"/>
        </w:rPr>
        <w:t>through</w:t>
      </w:r>
      <w:r w:rsidR="00EE130C" w:rsidRPr="00CD352D">
        <w:rPr>
          <w:rFonts w:ascii="Times New Roman" w:eastAsia="Arial Unicode MS" w:hAnsi="Times New Roman" w:cs="Times New Roman"/>
          <w:sz w:val="28"/>
          <w:szCs w:val="28"/>
        </w:rPr>
        <w:t xml:space="preserve"> installments. Thus, the Petitioner paid Rs. 11,00,000/- against demand notice </w:t>
      </w:r>
      <w:r w:rsidR="002B64F7">
        <w:rPr>
          <w:rFonts w:ascii="Times New Roman" w:eastAsia="Arial Unicode MS" w:hAnsi="Times New Roman" w:cs="Times New Roman"/>
          <w:sz w:val="28"/>
          <w:szCs w:val="28"/>
        </w:rPr>
        <w:t xml:space="preserve">issued vide </w:t>
      </w:r>
      <w:r w:rsidR="00EE130C" w:rsidRPr="00CD352D">
        <w:rPr>
          <w:rFonts w:ascii="Times New Roman" w:eastAsia="Arial Unicode MS" w:hAnsi="Times New Roman" w:cs="Times New Roman"/>
          <w:sz w:val="28"/>
          <w:szCs w:val="28"/>
        </w:rPr>
        <w:t>no. 1461 dated 08.04.2013.  Besides,   about Rs. 30</w:t>
      </w:r>
      <w:r w:rsidR="00D660C0">
        <w:rPr>
          <w:rFonts w:ascii="Times New Roman" w:eastAsia="Arial Unicode MS" w:hAnsi="Times New Roman" w:cs="Times New Roman"/>
          <w:sz w:val="28"/>
          <w:szCs w:val="28"/>
        </w:rPr>
        <w:t xml:space="preserve"> to </w:t>
      </w:r>
      <w:r w:rsidR="00EE130C" w:rsidRPr="00CD352D">
        <w:rPr>
          <w:rFonts w:ascii="Times New Roman" w:eastAsia="Arial Unicode MS" w:hAnsi="Times New Roman" w:cs="Times New Roman"/>
          <w:sz w:val="28"/>
          <w:szCs w:val="28"/>
        </w:rPr>
        <w:t xml:space="preserve">40 lac were </w:t>
      </w:r>
      <w:r w:rsidR="00D660C0">
        <w:rPr>
          <w:rFonts w:ascii="Times New Roman" w:eastAsia="Arial Unicode MS" w:hAnsi="Times New Roman" w:cs="Times New Roman"/>
          <w:sz w:val="28"/>
          <w:szCs w:val="28"/>
        </w:rPr>
        <w:t>invested</w:t>
      </w:r>
      <w:r w:rsidR="00EE130C" w:rsidRPr="00CD352D">
        <w:rPr>
          <w:rFonts w:ascii="Times New Roman" w:eastAsia="Arial Unicode MS" w:hAnsi="Times New Roman" w:cs="Times New Roman"/>
          <w:sz w:val="28"/>
          <w:szCs w:val="28"/>
        </w:rPr>
        <w:t xml:space="preserve"> by the Petitioner in the installation of the said system and accordingly, filed an application for the extension in load by giving the detail of load required to be extended of Billet Heater and other required load, which was sanctioned and released </w:t>
      </w:r>
      <w:r w:rsidR="00AF3464">
        <w:rPr>
          <w:rFonts w:ascii="Times New Roman" w:eastAsia="Arial Unicode MS" w:hAnsi="Times New Roman" w:cs="Times New Roman"/>
          <w:sz w:val="28"/>
          <w:szCs w:val="28"/>
        </w:rPr>
        <w:t xml:space="preserve">on 31.01.2014 </w:t>
      </w:r>
      <w:r w:rsidR="00EE130C" w:rsidRPr="00CD352D">
        <w:rPr>
          <w:rFonts w:ascii="Times New Roman" w:eastAsia="Arial Unicode MS" w:hAnsi="Times New Roman" w:cs="Times New Roman"/>
          <w:sz w:val="28"/>
          <w:szCs w:val="28"/>
        </w:rPr>
        <w:t xml:space="preserve">as per the provisions of CC no. 28/2012 dated 06.09.2012 by the PSPCL without any objection. </w:t>
      </w:r>
      <w:r w:rsidR="002B64F7">
        <w:rPr>
          <w:rFonts w:ascii="Times New Roman" w:eastAsia="Arial Unicode MS" w:hAnsi="Times New Roman" w:cs="Times New Roman"/>
          <w:sz w:val="28"/>
          <w:szCs w:val="28"/>
        </w:rPr>
        <w:t xml:space="preserve">Accordingly, </w:t>
      </w:r>
      <w:r w:rsidR="00EE130C" w:rsidRPr="00CD352D">
        <w:rPr>
          <w:rFonts w:ascii="Times New Roman" w:eastAsia="Arial Unicode MS" w:hAnsi="Times New Roman" w:cs="Times New Roman"/>
          <w:sz w:val="28"/>
          <w:szCs w:val="28"/>
        </w:rPr>
        <w:t>the Petitioner deposit</w:t>
      </w:r>
      <w:r w:rsidR="00D143AB">
        <w:rPr>
          <w:rFonts w:ascii="Times New Roman" w:eastAsia="Arial Unicode MS" w:hAnsi="Times New Roman" w:cs="Times New Roman"/>
          <w:sz w:val="28"/>
          <w:szCs w:val="28"/>
        </w:rPr>
        <w:t>ed</w:t>
      </w:r>
      <w:r w:rsidR="00EE130C" w:rsidRPr="00CD352D">
        <w:rPr>
          <w:rFonts w:ascii="Times New Roman" w:eastAsia="Arial Unicode MS" w:hAnsi="Times New Roman" w:cs="Times New Roman"/>
          <w:sz w:val="28"/>
          <w:szCs w:val="28"/>
        </w:rPr>
        <w:t xml:space="preserve"> the consumption charges under General Category which the Respondent raised on its own and also had been accepting without any hindrance by treating the load of Billet Heater under General Category.</w:t>
      </w:r>
    </w:p>
    <w:p w:rsidR="00CB08D9" w:rsidRPr="00CD352D" w:rsidRDefault="007D5D39" w:rsidP="00314752">
      <w:pPr>
        <w:pStyle w:val="ListParagraph"/>
        <w:numPr>
          <w:ilvl w:val="0"/>
          <w:numId w:val="5"/>
        </w:numPr>
        <w:spacing w:after="0" w:line="480" w:lineRule="auto"/>
        <w:jc w:val="both"/>
        <w:rPr>
          <w:rFonts w:ascii="Times New Roman" w:eastAsia="Arial Unicode MS" w:hAnsi="Times New Roman" w:cs="Times New Roman"/>
          <w:sz w:val="28"/>
          <w:szCs w:val="28"/>
        </w:rPr>
      </w:pPr>
      <w:r w:rsidRPr="00CD352D">
        <w:rPr>
          <w:rFonts w:ascii="Times New Roman" w:eastAsia="Arial Unicode MS" w:hAnsi="Times New Roman" w:cs="Times New Roman"/>
          <w:sz w:val="28"/>
          <w:szCs w:val="28"/>
        </w:rPr>
        <w:lastRenderedPageBreak/>
        <w:t>The Respond</w:t>
      </w:r>
      <w:r w:rsidR="00F90573" w:rsidRPr="00CD352D">
        <w:rPr>
          <w:rFonts w:ascii="Times New Roman" w:eastAsia="Arial Unicode MS" w:hAnsi="Times New Roman" w:cs="Times New Roman"/>
          <w:sz w:val="28"/>
          <w:szCs w:val="28"/>
        </w:rPr>
        <w:t>e</w:t>
      </w:r>
      <w:r w:rsidRPr="00CD352D">
        <w:rPr>
          <w:rFonts w:ascii="Times New Roman" w:eastAsia="Arial Unicode MS" w:hAnsi="Times New Roman" w:cs="Times New Roman"/>
          <w:sz w:val="28"/>
          <w:szCs w:val="28"/>
        </w:rPr>
        <w:t>nt – PSPCL</w:t>
      </w:r>
      <w:r w:rsidR="00D143AB">
        <w:rPr>
          <w:rFonts w:ascii="Times New Roman" w:eastAsia="Arial Unicode MS" w:hAnsi="Times New Roman" w:cs="Times New Roman"/>
          <w:sz w:val="28"/>
          <w:szCs w:val="28"/>
        </w:rPr>
        <w:t>,</w:t>
      </w:r>
      <w:r w:rsidRPr="00CD352D">
        <w:rPr>
          <w:rFonts w:ascii="Times New Roman" w:eastAsia="Arial Unicode MS" w:hAnsi="Times New Roman" w:cs="Times New Roman"/>
          <w:sz w:val="28"/>
          <w:szCs w:val="28"/>
        </w:rPr>
        <w:t xml:space="preserve"> vide memo no. 2003 dated 11.05.2017</w:t>
      </w:r>
      <w:r w:rsidR="00D143AB">
        <w:rPr>
          <w:rFonts w:ascii="Times New Roman" w:eastAsia="Arial Unicode MS" w:hAnsi="Times New Roman" w:cs="Times New Roman"/>
          <w:sz w:val="28"/>
          <w:szCs w:val="28"/>
        </w:rPr>
        <w:t>,</w:t>
      </w:r>
      <w:r w:rsidRPr="00CD352D">
        <w:rPr>
          <w:rFonts w:ascii="Times New Roman" w:eastAsia="Arial Unicode MS" w:hAnsi="Times New Roman" w:cs="Times New Roman"/>
          <w:sz w:val="28"/>
          <w:szCs w:val="28"/>
        </w:rPr>
        <w:t xml:space="preserve"> asked the Pet</w:t>
      </w:r>
      <w:r w:rsidR="00F90573" w:rsidRPr="00CD352D">
        <w:rPr>
          <w:rFonts w:ascii="Times New Roman" w:eastAsia="Arial Unicode MS" w:hAnsi="Times New Roman" w:cs="Times New Roman"/>
          <w:sz w:val="28"/>
          <w:szCs w:val="28"/>
        </w:rPr>
        <w:t>i</w:t>
      </w:r>
      <w:r w:rsidRPr="00CD352D">
        <w:rPr>
          <w:rFonts w:ascii="Times New Roman" w:eastAsia="Arial Unicode MS" w:hAnsi="Times New Roman" w:cs="Times New Roman"/>
          <w:sz w:val="28"/>
          <w:szCs w:val="28"/>
        </w:rPr>
        <w:t>tioner to deposit the difference of Tariff and difference of Security k</w:t>
      </w:r>
      <w:r w:rsidR="00F90573" w:rsidRPr="00CD352D">
        <w:rPr>
          <w:rFonts w:ascii="Times New Roman" w:eastAsia="Arial Unicode MS" w:hAnsi="Times New Roman" w:cs="Times New Roman"/>
          <w:sz w:val="28"/>
          <w:szCs w:val="28"/>
        </w:rPr>
        <w:t>e</w:t>
      </w:r>
      <w:r w:rsidRPr="00CD352D">
        <w:rPr>
          <w:rFonts w:ascii="Times New Roman" w:eastAsia="Arial Unicode MS" w:hAnsi="Times New Roman" w:cs="Times New Roman"/>
          <w:sz w:val="28"/>
          <w:szCs w:val="28"/>
        </w:rPr>
        <w:t xml:space="preserve">eping in view the instructions contained in CC no. 27/2014 dated 29.05.2014 when the load of Billet Heater </w:t>
      </w:r>
      <w:r w:rsidR="009541AB">
        <w:rPr>
          <w:rFonts w:ascii="Times New Roman" w:eastAsia="Arial Unicode MS" w:hAnsi="Times New Roman" w:cs="Times New Roman"/>
          <w:sz w:val="28"/>
          <w:szCs w:val="28"/>
        </w:rPr>
        <w:t xml:space="preserve">was sanctioned </w:t>
      </w:r>
      <w:r w:rsidRPr="00CD352D">
        <w:rPr>
          <w:rFonts w:ascii="Times New Roman" w:eastAsia="Arial Unicode MS" w:hAnsi="Times New Roman" w:cs="Times New Roman"/>
          <w:sz w:val="28"/>
          <w:szCs w:val="28"/>
        </w:rPr>
        <w:t xml:space="preserve">in the premises of the Petitioner </w:t>
      </w:r>
      <w:r w:rsidR="009541AB">
        <w:rPr>
          <w:rFonts w:ascii="Times New Roman" w:eastAsia="Arial Unicode MS" w:hAnsi="Times New Roman" w:cs="Times New Roman"/>
          <w:sz w:val="28"/>
          <w:szCs w:val="28"/>
        </w:rPr>
        <w:t>w.e.f.</w:t>
      </w:r>
      <w:r w:rsidR="00AB23E9">
        <w:rPr>
          <w:rFonts w:ascii="Times New Roman" w:eastAsia="Arial Unicode MS" w:hAnsi="Times New Roman" w:cs="Times New Roman"/>
          <w:sz w:val="28"/>
          <w:szCs w:val="28"/>
        </w:rPr>
        <w:t xml:space="preserve"> 31.01.2014</w:t>
      </w:r>
      <w:r w:rsidRPr="00CD352D">
        <w:rPr>
          <w:rFonts w:ascii="Times New Roman" w:eastAsia="Arial Unicode MS" w:hAnsi="Times New Roman" w:cs="Times New Roman"/>
          <w:sz w:val="28"/>
          <w:szCs w:val="28"/>
        </w:rPr>
        <w:t xml:space="preserve">.  </w:t>
      </w:r>
      <w:r w:rsidR="00AB23E9">
        <w:rPr>
          <w:rFonts w:ascii="Times New Roman" w:eastAsia="Arial Unicode MS" w:hAnsi="Times New Roman" w:cs="Times New Roman"/>
          <w:sz w:val="28"/>
          <w:szCs w:val="28"/>
        </w:rPr>
        <w:t>I</w:t>
      </w:r>
      <w:r w:rsidR="00D143AB">
        <w:rPr>
          <w:rFonts w:ascii="Times New Roman" w:eastAsia="Arial Unicode MS" w:hAnsi="Times New Roman" w:cs="Times New Roman"/>
          <w:sz w:val="28"/>
          <w:szCs w:val="28"/>
        </w:rPr>
        <w:t>t was crystal clear that the P</w:t>
      </w:r>
      <w:r w:rsidRPr="00CD352D">
        <w:rPr>
          <w:rFonts w:ascii="Times New Roman" w:eastAsia="Arial Unicode MS" w:hAnsi="Times New Roman" w:cs="Times New Roman"/>
          <w:sz w:val="28"/>
          <w:szCs w:val="28"/>
        </w:rPr>
        <w:t xml:space="preserve">etitioner could not be forced to make those payments which were not applicable at that relevant time when it applied for the sanction of Billet Heater and more so, the instructions </w:t>
      </w:r>
      <w:r w:rsidR="002B64F7">
        <w:rPr>
          <w:rFonts w:ascii="Times New Roman" w:eastAsia="Arial Unicode MS" w:hAnsi="Times New Roman" w:cs="Times New Roman"/>
          <w:sz w:val="28"/>
          <w:szCs w:val="28"/>
        </w:rPr>
        <w:t>circulated</w:t>
      </w:r>
      <w:r w:rsidRPr="00CD352D">
        <w:rPr>
          <w:rFonts w:ascii="Times New Roman" w:eastAsia="Arial Unicode MS" w:hAnsi="Times New Roman" w:cs="Times New Roman"/>
          <w:sz w:val="28"/>
          <w:szCs w:val="28"/>
        </w:rPr>
        <w:t xml:space="preserve"> in May 2014 could </w:t>
      </w:r>
      <w:r w:rsidR="00106437">
        <w:rPr>
          <w:rFonts w:ascii="Times New Roman" w:eastAsia="Arial Unicode MS" w:hAnsi="Times New Roman" w:cs="Times New Roman"/>
          <w:sz w:val="28"/>
          <w:szCs w:val="28"/>
        </w:rPr>
        <w:t xml:space="preserve">not </w:t>
      </w:r>
      <w:r w:rsidRPr="00CD352D">
        <w:rPr>
          <w:rFonts w:ascii="Times New Roman" w:eastAsia="Arial Unicode MS" w:hAnsi="Times New Roman" w:cs="Times New Roman"/>
          <w:sz w:val="28"/>
          <w:szCs w:val="28"/>
        </w:rPr>
        <w:t>be made applicable retrospectively.</w:t>
      </w:r>
    </w:p>
    <w:p w:rsidR="00EE130C" w:rsidRPr="00CD352D" w:rsidRDefault="007D5D39" w:rsidP="009009F9">
      <w:pPr>
        <w:pStyle w:val="ListParagraph"/>
        <w:numPr>
          <w:ilvl w:val="0"/>
          <w:numId w:val="15"/>
        </w:numPr>
        <w:spacing w:after="0" w:line="480" w:lineRule="auto"/>
        <w:jc w:val="both"/>
        <w:rPr>
          <w:rFonts w:ascii="Times New Roman" w:eastAsia="Arial Unicode MS" w:hAnsi="Times New Roman" w:cs="Times New Roman"/>
          <w:sz w:val="28"/>
          <w:szCs w:val="28"/>
        </w:rPr>
      </w:pPr>
      <w:r w:rsidRPr="00CD352D">
        <w:rPr>
          <w:rFonts w:ascii="Times New Roman" w:eastAsia="Arial Unicode MS" w:hAnsi="Times New Roman" w:cs="Times New Roman"/>
          <w:sz w:val="28"/>
          <w:szCs w:val="28"/>
        </w:rPr>
        <w:t xml:space="preserve"> </w:t>
      </w:r>
      <w:r w:rsidR="00F90573" w:rsidRPr="00CD352D">
        <w:rPr>
          <w:rFonts w:ascii="Times New Roman" w:eastAsia="Arial Unicode MS" w:hAnsi="Times New Roman" w:cs="Times New Roman"/>
          <w:sz w:val="28"/>
          <w:szCs w:val="28"/>
        </w:rPr>
        <w:t xml:space="preserve">The Respondent </w:t>
      </w:r>
      <w:r w:rsidR="002B64F7">
        <w:rPr>
          <w:rFonts w:ascii="Times New Roman" w:eastAsia="Arial Unicode MS" w:hAnsi="Times New Roman" w:cs="Times New Roman"/>
          <w:sz w:val="28"/>
          <w:szCs w:val="28"/>
        </w:rPr>
        <w:t xml:space="preserve">had </w:t>
      </w:r>
      <w:r w:rsidR="00F90573" w:rsidRPr="00CD352D">
        <w:rPr>
          <w:rFonts w:ascii="Times New Roman" w:eastAsia="Arial Unicode MS" w:hAnsi="Times New Roman" w:cs="Times New Roman"/>
          <w:sz w:val="28"/>
          <w:szCs w:val="28"/>
        </w:rPr>
        <w:t>ne</w:t>
      </w:r>
      <w:r w:rsidR="002B64F7">
        <w:rPr>
          <w:rFonts w:ascii="Times New Roman" w:eastAsia="Arial Unicode MS" w:hAnsi="Times New Roman" w:cs="Times New Roman"/>
          <w:sz w:val="28"/>
          <w:szCs w:val="28"/>
        </w:rPr>
        <w:t>ither</w:t>
      </w:r>
      <w:r w:rsidR="00F90573" w:rsidRPr="00CD352D">
        <w:rPr>
          <w:rFonts w:ascii="Times New Roman" w:eastAsia="Arial Unicode MS" w:hAnsi="Times New Roman" w:cs="Times New Roman"/>
          <w:sz w:val="28"/>
          <w:szCs w:val="28"/>
        </w:rPr>
        <w:t xml:space="preserve"> given any notice to the Petitioner nor  published the matter in the </w:t>
      </w:r>
      <w:r w:rsidR="00A96925">
        <w:rPr>
          <w:rFonts w:ascii="Times New Roman" w:eastAsia="Arial Unicode MS" w:hAnsi="Times New Roman" w:cs="Times New Roman"/>
          <w:sz w:val="28"/>
          <w:szCs w:val="28"/>
        </w:rPr>
        <w:t>n</w:t>
      </w:r>
      <w:r w:rsidR="00F90573" w:rsidRPr="00CD352D">
        <w:rPr>
          <w:rFonts w:ascii="Times New Roman" w:eastAsia="Arial Unicode MS" w:hAnsi="Times New Roman" w:cs="Times New Roman"/>
          <w:sz w:val="28"/>
          <w:szCs w:val="28"/>
        </w:rPr>
        <w:t>ews</w:t>
      </w:r>
      <w:r w:rsidR="00AF3464">
        <w:rPr>
          <w:rFonts w:ascii="Times New Roman" w:eastAsia="Arial Unicode MS" w:hAnsi="Times New Roman" w:cs="Times New Roman"/>
          <w:sz w:val="28"/>
          <w:szCs w:val="28"/>
        </w:rPr>
        <w:t>p</w:t>
      </w:r>
      <w:r w:rsidR="00F90573" w:rsidRPr="00CD352D">
        <w:rPr>
          <w:rFonts w:ascii="Times New Roman" w:eastAsia="Arial Unicode MS" w:hAnsi="Times New Roman" w:cs="Times New Roman"/>
          <w:sz w:val="28"/>
          <w:szCs w:val="28"/>
        </w:rPr>
        <w:t>aper</w:t>
      </w:r>
      <w:r w:rsidR="00AF3464">
        <w:rPr>
          <w:rFonts w:ascii="Times New Roman" w:eastAsia="Arial Unicode MS" w:hAnsi="Times New Roman" w:cs="Times New Roman"/>
          <w:sz w:val="28"/>
          <w:szCs w:val="28"/>
        </w:rPr>
        <w:t>s</w:t>
      </w:r>
      <w:r w:rsidR="00F90573" w:rsidRPr="00CD352D">
        <w:rPr>
          <w:rFonts w:ascii="Times New Roman" w:eastAsia="Arial Unicode MS" w:hAnsi="Times New Roman" w:cs="Times New Roman"/>
          <w:sz w:val="28"/>
          <w:szCs w:val="28"/>
        </w:rPr>
        <w:t xml:space="preserve"> to bring the matter to the knowledge of the General Public till the service of notice/memo no.</w:t>
      </w:r>
      <w:r w:rsidR="002B64F7">
        <w:rPr>
          <w:rFonts w:ascii="Times New Roman" w:eastAsia="Arial Unicode MS" w:hAnsi="Times New Roman" w:cs="Times New Roman"/>
          <w:sz w:val="28"/>
          <w:szCs w:val="28"/>
        </w:rPr>
        <w:t xml:space="preserve"> </w:t>
      </w:r>
      <w:r w:rsidR="00F90573" w:rsidRPr="00CD352D">
        <w:rPr>
          <w:rFonts w:ascii="Times New Roman" w:eastAsia="Arial Unicode MS" w:hAnsi="Times New Roman" w:cs="Times New Roman"/>
          <w:sz w:val="28"/>
          <w:szCs w:val="28"/>
        </w:rPr>
        <w:t xml:space="preserve">2003 dated 11.05.2017, which was clear violation of the principle of natural justice.  As far as the Petitioner </w:t>
      </w:r>
      <w:r w:rsidR="00A661A4">
        <w:rPr>
          <w:rFonts w:ascii="Times New Roman" w:eastAsia="Arial Unicode MS" w:hAnsi="Times New Roman" w:cs="Times New Roman"/>
          <w:sz w:val="28"/>
          <w:szCs w:val="28"/>
        </w:rPr>
        <w:t>k</w:t>
      </w:r>
      <w:r w:rsidR="00F90573" w:rsidRPr="00CD352D">
        <w:rPr>
          <w:rFonts w:ascii="Times New Roman" w:eastAsia="Arial Unicode MS" w:hAnsi="Times New Roman" w:cs="Times New Roman"/>
          <w:sz w:val="28"/>
          <w:szCs w:val="28"/>
        </w:rPr>
        <w:t>new, PSPCL had given the notice in the new</w:t>
      </w:r>
      <w:r w:rsidR="00A96925">
        <w:rPr>
          <w:rFonts w:ascii="Times New Roman" w:eastAsia="Arial Unicode MS" w:hAnsi="Times New Roman" w:cs="Times New Roman"/>
          <w:sz w:val="28"/>
          <w:szCs w:val="28"/>
        </w:rPr>
        <w:t>s</w:t>
      </w:r>
      <w:r w:rsidR="00F90573" w:rsidRPr="00CD352D">
        <w:rPr>
          <w:rFonts w:ascii="Times New Roman" w:eastAsia="Arial Unicode MS" w:hAnsi="Times New Roman" w:cs="Times New Roman"/>
          <w:sz w:val="28"/>
          <w:szCs w:val="28"/>
        </w:rPr>
        <w:t>pa</w:t>
      </w:r>
      <w:r w:rsidR="009009F9">
        <w:rPr>
          <w:rFonts w:ascii="Times New Roman" w:eastAsia="Arial Unicode MS" w:hAnsi="Times New Roman" w:cs="Times New Roman"/>
          <w:sz w:val="28"/>
          <w:szCs w:val="28"/>
        </w:rPr>
        <w:t>p</w:t>
      </w:r>
      <w:r w:rsidR="00F90573" w:rsidRPr="00CD352D">
        <w:rPr>
          <w:rFonts w:ascii="Times New Roman" w:eastAsia="Arial Unicode MS" w:hAnsi="Times New Roman" w:cs="Times New Roman"/>
          <w:sz w:val="28"/>
          <w:szCs w:val="28"/>
        </w:rPr>
        <w:t>er</w:t>
      </w:r>
      <w:r w:rsidR="00106437">
        <w:rPr>
          <w:rFonts w:ascii="Times New Roman" w:eastAsia="Arial Unicode MS" w:hAnsi="Times New Roman" w:cs="Times New Roman"/>
          <w:sz w:val="28"/>
          <w:szCs w:val="28"/>
        </w:rPr>
        <w:t>s</w:t>
      </w:r>
      <w:r w:rsidR="00F90573" w:rsidRPr="00CD352D">
        <w:rPr>
          <w:rFonts w:ascii="Times New Roman" w:eastAsia="Arial Unicode MS" w:hAnsi="Times New Roman" w:cs="Times New Roman"/>
          <w:sz w:val="28"/>
          <w:szCs w:val="28"/>
        </w:rPr>
        <w:t xml:space="preserve"> on 16.05.2017 only.</w:t>
      </w:r>
      <w:r w:rsidR="00537C38" w:rsidRPr="00CD352D">
        <w:rPr>
          <w:rFonts w:ascii="Times New Roman" w:eastAsia="Arial Unicode MS" w:hAnsi="Times New Roman" w:cs="Times New Roman"/>
          <w:sz w:val="28"/>
          <w:szCs w:val="28"/>
        </w:rPr>
        <w:t xml:space="preserve">  It was worth mentioning that in case, the consumer was given to understand that on the </w:t>
      </w:r>
      <w:r w:rsidR="00106437">
        <w:rPr>
          <w:rFonts w:ascii="Times New Roman" w:eastAsia="Arial Unicode MS" w:hAnsi="Times New Roman" w:cs="Times New Roman"/>
          <w:sz w:val="28"/>
          <w:szCs w:val="28"/>
        </w:rPr>
        <w:t>S</w:t>
      </w:r>
      <w:r w:rsidR="00537C38" w:rsidRPr="00CD352D">
        <w:rPr>
          <w:rFonts w:ascii="Times New Roman" w:eastAsia="Arial Unicode MS" w:hAnsi="Times New Roman" w:cs="Times New Roman"/>
          <w:sz w:val="28"/>
          <w:szCs w:val="28"/>
        </w:rPr>
        <w:t xml:space="preserve">anctioned </w:t>
      </w:r>
      <w:r w:rsidR="00106437">
        <w:rPr>
          <w:rFonts w:ascii="Times New Roman" w:eastAsia="Arial Unicode MS" w:hAnsi="Times New Roman" w:cs="Times New Roman"/>
          <w:sz w:val="28"/>
          <w:szCs w:val="28"/>
        </w:rPr>
        <w:t>L</w:t>
      </w:r>
      <w:r w:rsidR="00537C38" w:rsidRPr="00CD352D">
        <w:rPr>
          <w:rFonts w:ascii="Times New Roman" w:eastAsia="Arial Unicode MS" w:hAnsi="Times New Roman" w:cs="Times New Roman"/>
          <w:sz w:val="28"/>
          <w:szCs w:val="28"/>
        </w:rPr>
        <w:t>oad of 800kW (which it got sanctioned by taking the future plan also)</w:t>
      </w:r>
      <w:r w:rsidR="00106437">
        <w:rPr>
          <w:rFonts w:ascii="Times New Roman" w:eastAsia="Arial Unicode MS" w:hAnsi="Times New Roman" w:cs="Times New Roman"/>
          <w:sz w:val="28"/>
          <w:szCs w:val="28"/>
        </w:rPr>
        <w:t>,</w:t>
      </w:r>
      <w:r w:rsidR="00537C38" w:rsidRPr="00CD352D">
        <w:rPr>
          <w:rFonts w:ascii="Times New Roman" w:eastAsia="Arial Unicode MS" w:hAnsi="Times New Roman" w:cs="Times New Roman"/>
          <w:sz w:val="28"/>
          <w:szCs w:val="28"/>
        </w:rPr>
        <w:t xml:space="preserve"> such a heavy MMC tariff will be applied, then</w:t>
      </w:r>
      <w:r w:rsidR="00106437">
        <w:rPr>
          <w:rFonts w:ascii="Times New Roman" w:eastAsia="Arial Unicode MS" w:hAnsi="Times New Roman" w:cs="Times New Roman"/>
          <w:sz w:val="28"/>
          <w:szCs w:val="28"/>
        </w:rPr>
        <w:t>,</w:t>
      </w:r>
      <w:r w:rsidR="00537C38" w:rsidRPr="00CD352D">
        <w:rPr>
          <w:rFonts w:ascii="Times New Roman" w:eastAsia="Arial Unicode MS" w:hAnsi="Times New Roman" w:cs="Times New Roman"/>
          <w:sz w:val="28"/>
          <w:szCs w:val="28"/>
        </w:rPr>
        <w:t xml:space="preserve"> it might have considered to apply for lesser load of Billet Heater and may not have deposited the service connection charges of such a huge amount, by taking the future </w:t>
      </w:r>
      <w:r w:rsidR="00537C38" w:rsidRPr="00CD352D">
        <w:rPr>
          <w:rFonts w:ascii="Times New Roman" w:eastAsia="Arial Unicode MS" w:hAnsi="Times New Roman" w:cs="Times New Roman"/>
          <w:sz w:val="28"/>
          <w:szCs w:val="28"/>
        </w:rPr>
        <w:lastRenderedPageBreak/>
        <w:t>requirement also. In case, this Court,</w:t>
      </w:r>
      <w:r w:rsidR="00A661A4">
        <w:rPr>
          <w:rFonts w:ascii="Times New Roman" w:eastAsia="Arial Unicode MS" w:hAnsi="Times New Roman" w:cs="Times New Roman"/>
          <w:sz w:val="28"/>
          <w:szCs w:val="28"/>
        </w:rPr>
        <w:t xml:space="preserve"> considering</w:t>
      </w:r>
      <w:r w:rsidR="00537C38" w:rsidRPr="00CD352D">
        <w:rPr>
          <w:rFonts w:ascii="Times New Roman" w:eastAsia="Arial Unicode MS" w:hAnsi="Times New Roman" w:cs="Times New Roman"/>
          <w:sz w:val="28"/>
          <w:szCs w:val="28"/>
        </w:rPr>
        <w:t xml:space="preserve"> the circumstances of the case, deemed fit to order to refund the already recovered service connection charges, of that portion which the Petitioner deposited</w:t>
      </w:r>
      <w:r w:rsidR="00106437">
        <w:rPr>
          <w:rFonts w:ascii="Times New Roman" w:eastAsia="Arial Unicode MS" w:hAnsi="Times New Roman" w:cs="Times New Roman"/>
          <w:sz w:val="28"/>
          <w:szCs w:val="28"/>
        </w:rPr>
        <w:t>,</w:t>
      </w:r>
      <w:r w:rsidR="00537C38" w:rsidRPr="00CD352D">
        <w:rPr>
          <w:rFonts w:ascii="Times New Roman" w:eastAsia="Arial Unicode MS" w:hAnsi="Times New Roman" w:cs="Times New Roman"/>
          <w:sz w:val="28"/>
          <w:szCs w:val="28"/>
        </w:rPr>
        <w:t xml:space="preserve"> by keeping in mind the future expectations, then</w:t>
      </w:r>
      <w:r w:rsidR="00A661A4">
        <w:rPr>
          <w:rFonts w:ascii="Times New Roman" w:eastAsia="Arial Unicode MS" w:hAnsi="Times New Roman" w:cs="Times New Roman"/>
          <w:sz w:val="28"/>
          <w:szCs w:val="28"/>
        </w:rPr>
        <w:t>,</w:t>
      </w:r>
      <w:r w:rsidR="00537C38" w:rsidRPr="00CD352D">
        <w:rPr>
          <w:rFonts w:ascii="Times New Roman" w:eastAsia="Arial Unicode MS" w:hAnsi="Times New Roman" w:cs="Times New Roman"/>
          <w:sz w:val="28"/>
          <w:szCs w:val="28"/>
        </w:rPr>
        <w:t xml:space="preserve"> the Petitioner was ready to get decrease</w:t>
      </w:r>
      <w:r w:rsidR="00A661A4">
        <w:rPr>
          <w:rFonts w:ascii="Times New Roman" w:eastAsia="Arial Unicode MS" w:hAnsi="Times New Roman" w:cs="Times New Roman"/>
          <w:sz w:val="28"/>
          <w:szCs w:val="28"/>
        </w:rPr>
        <w:t>d</w:t>
      </w:r>
      <w:r w:rsidR="00537C38" w:rsidRPr="00CD352D">
        <w:rPr>
          <w:rFonts w:ascii="Times New Roman" w:eastAsia="Arial Unicode MS" w:hAnsi="Times New Roman" w:cs="Times New Roman"/>
          <w:sz w:val="28"/>
          <w:szCs w:val="28"/>
        </w:rPr>
        <w:t xml:space="preserve"> its load to the</w:t>
      </w:r>
      <w:r w:rsidR="00A661A4">
        <w:rPr>
          <w:rFonts w:ascii="Times New Roman" w:eastAsia="Arial Unicode MS" w:hAnsi="Times New Roman" w:cs="Times New Roman"/>
          <w:sz w:val="28"/>
          <w:szCs w:val="28"/>
        </w:rPr>
        <w:t xml:space="preserve"> extent</w:t>
      </w:r>
      <w:r w:rsidR="00537C38" w:rsidRPr="00CD352D">
        <w:rPr>
          <w:rFonts w:ascii="Times New Roman" w:eastAsia="Arial Unicode MS" w:hAnsi="Times New Roman" w:cs="Times New Roman"/>
          <w:sz w:val="28"/>
          <w:szCs w:val="28"/>
        </w:rPr>
        <w:t xml:space="preserve"> of 600kW, which could easily meet its  requirement</w:t>
      </w:r>
      <w:r w:rsidR="00106437">
        <w:rPr>
          <w:rFonts w:ascii="Times New Roman" w:eastAsia="Arial Unicode MS" w:hAnsi="Times New Roman" w:cs="Times New Roman"/>
          <w:sz w:val="28"/>
          <w:szCs w:val="28"/>
        </w:rPr>
        <w:t>s</w:t>
      </w:r>
      <w:r w:rsidR="00537C38" w:rsidRPr="00CD352D">
        <w:rPr>
          <w:rFonts w:ascii="Times New Roman" w:eastAsia="Arial Unicode MS" w:hAnsi="Times New Roman" w:cs="Times New Roman"/>
          <w:sz w:val="28"/>
          <w:szCs w:val="28"/>
        </w:rPr>
        <w:t>.</w:t>
      </w:r>
    </w:p>
    <w:p w:rsidR="00723A74" w:rsidRPr="00CD352D" w:rsidRDefault="00106437" w:rsidP="009009F9">
      <w:pPr>
        <w:pStyle w:val="ListParagraph"/>
        <w:numPr>
          <w:ilvl w:val="0"/>
          <w:numId w:val="15"/>
        </w:numPr>
        <w:spacing w:after="0" w:line="480" w:lineRule="auto"/>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I</w:t>
      </w:r>
      <w:r w:rsidR="00723A74" w:rsidRPr="00CD352D">
        <w:rPr>
          <w:rFonts w:ascii="Times New Roman" w:eastAsia="Arial Unicode MS" w:hAnsi="Times New Roman" w:cs="Times New Roman"/>
          <w:sz w:val="28"/>
          <w:szCs w:val="28"/>
        </w:rPr>
        <w:t xml:space="preserve">nstruction </w:t>
      </w:r>
      <w:r w:rsidR="00A066D5">
        <w:rPr>
          <w:rFonts w:ascii="Times New Roman" w:eastAsia="Arial Unicode MS" w:hAnsi="Times New Roman" w:cs="Times New Roman"/>
          <w:sz w:val="28"/>
          <w:szCs w:val="28"/>
        </w:rPr>
        <w:t>n</w:t>
      </w:r>
      <w:r w:rsidR="00723A74" w:rsidRPr="00CD352D">
        <w:rPr>
          <w:rFonts w:ascii="Times New Roman" w:eastAsia="Arial Unicode MS" w:hAnsi="Times New Roman" w:cs="Times New Roman"/>
          <w:sz w:val="28"/>
          <w:szCs w:val="28"/>
        </w:rPr>
        <w:t>o. 93.2 of Electricity Supply Instru</w:t>
      </w:r>
      <w:r w:rsidR="004E0A37" w:rsidRPr="00CD352D">
        <w:rPr>
          <w:rFonts w:ascii="Times New Roman" w:eastAsia="Arial Unicode MS" w:hAnsi="Times New Roman" w:cs="Times New Roman"/>
          <w:sz w:val="28"/>
          <w:szCs w:val="28"/>
        </w:rPr>
        <w:t>c</w:t>
      </w:r>
      <w:r w:rsidR="00723A74" w:rsidRPr="00CD352D">
        <w:rPr>
          <w:rFonts w:ascii="Times New Roman" w:eastAsia="Arial Unicode MS" w:hAnsi="Times New Roman" w:cs="Times New Roman"/>
          <w:sz w:val="28"/>
          <w:szCs w:val="28"/>
        </w:rPr>
        <w:t>tion Manual 2010</w:t>
      </w:r>
      <w:r w:rsidR="00A33DC4">
        <w:rPr>
          <w:rFonts w:ascii="Times New Roman" w:eastAsia="Arial Unicode MS" w:hAnsi="Times New Roman" w:cs="Times New Roman"/>
          <w:sz w:val="28"/>
          <w:szCs w:val="28"/>
        </w:rPr>
        <w:t xml:space="preserve"> provides that:</w:t>
      </w:r>
    </w:p>
    <w:p w:rsidR="00723A74" w:rsidRPr="00CB58CD" w:rsidRDefault="00723A74" w:rsidP="00723A74">
      <w:pPr>
        <w:pStyle w:val="ListParagraph"/>
        <w:spacing w:after="0" w:line="480" w:lineRule="auto"/>
        <w:ind w:left="1440"/>
        <w:jc w:val="both"/>
        <w:rPr>
          <w:rFonts w:ascii="Times New Roman" w:eastAsia="Arial Unicode MS" w:hAnsi="Times New Roman" w:cs="Times New Roman"/>
          <w:sz w:val="28"/>
          <w:szCs w:val="28"/>
        </w:rPr>
      </w:pPr>
      <w:r w:rsidRPr="003A206B">
        <w:rPr>
          <w:rFonts w:ascii="Times New Roman" w:eastAsia="Arial Unicode MS" w:hAnsi="Times New Roman" w:cs="Times New Roman"/>
          <w:i/>
          <w:sz w:val="28"/>
          <w:szCs w:val="28"/>
        </w:rPr>
        <w:t>“</w:t>
      </w:r>
      <w:r w:rsidR="00523BAA">
        <w:rPr>
          <w:rFonts w:ascii="Times New Roman" w:eastAsia="Arial Unicode MS" w:hAnsi="Times New Roman" w:cs="Times New Roman"/>
          <w:i/>
          <w:sz w:val="28"/>
          <w:szCs w:val="28"/>
        </w:rPr>
        <w:t>Under</w:t>
      </w:r>
      <w:r w:rsidRPr="003A206B">
        <w:rPr>
          <w:rFonts w:ascii="Times New Roman" w:eastAsia="Arial Unicode MS" w:hAnsi="Times New Roman" w:cs="Times New Roman"/>
          <w:i/>
          <w:sz w:val="28"/>
          <w:szCs w:val="28"/>
        </w:rPr>
        <w:t xml:space="preserve"> under </w:t>
      </w:r>
      <w:r w:rsidR="004E0A37" w:rsidRPr="003A206B">
        <w:rPr>
          <w:rFonts w:ascii="Times New Roman" w:eastAsia="Arial Unicode MS" w:hAnsi="Times New Roman" w:cs="Times New Roman"/>
          <w:i/>
          <w:sz w:val="28"/>
          <w:szCs w:val="28"/>
        </w:rPr>
        <w:t>S</w:t>
      </w:r>
      <w:r w:rsidRPr="003A206B">
        <w:rPr>
          <w:rFonts w:ascii="Times New Roman" w:eastAsia="Arial Unicode MS" w:hAnsi="Times New Roman" w:cs="Times New Roman"/>
          <w:i/>
          <w:sz w:val="28"/>
          <w:szCs w:val="28"/>
        </w:rPr>
        <w:t>ection 56 (2)</w:t>
      </w:r>
      <w:r w:rsidR="00523BAA">
        <w:rPr>
          <w:rFonts w:ascii="Times New Roman" w:eastAsia="Arial Unicode MS" w:hAnsi="Times New Roman" w:cs="Times New Roman"/>
          <w:i/>
          <w:sz w:val="28"/>
          <w:szCs w:val="28"/>
        </w:rPr>
        <w:t xml:space="preserve"> of the Act</w:t>
      </w:r>
      <w:r w:rsidRPr="003A206B">
        <w:rPr>
          <w:rFonts w:ascii="Times New Roman" w:eastAsia="Arial Unicode MS" w:hAnsi="Times New Roman" w:cs="Times New Roman"/>
          <w:i/>
          <w:sz w:val="28"/>
          <w:szCs w:val="28"/>
        </w:rPr>
        <w:t>,</w:t>
      </w:r>
      <w:r w:rsidR="00523BAA">
        <w:rPr>
          <w:rFonts w:ascii="Times New Roman" w:eastAsia="Arial Unicode MS" w:hAnsi="Times New Roman" w:cs="Times New Roman"/>
          <w:i/>
          <w:sz w:val="28"/>
          <w:szCs w:val="28"/>
        </w:rPr>
        <w:t xml:space="preserve"> </w:t>
      </w:r>
      <w:r w:rsidRPr="003A206B">
        <w:rPr>
          <w:rFonts w:ascii="Times New Roman" w:eastAsia="Arial Unicode MS" w:hAnsi="Times New Roman" w:cs="Times New Roman"/>
          <w:i/>
          <w:sz w:val="28"/>
          <w:szCs w:val="28"/>
        </w:rPr>
        <w:t xml:space="preserve"> no sum due from any consumer shall be recoverable after the period of two years from the date when such sum became first due unless such sum has been shown continuously as recoverable as arrears of charges for electricity supplied.  PSPCL shall not cut off supply in all such cases, if the amount is debited after two years from the date when it became first due.” </w:t>
      </w:r>
    </w:p>
    <w:p w:rsidR="004E0A37" w:rsidRPr="00CB58CD" w:rsidRDefault="00F66C3B" w:rsidP="009009F9">
      <w:pPr>
        <w:pStyle w:val="ListParagraph"/>
        <w:numPr>
          <w:ilvl w:val="0"/>
          <w:numId w:val="15"/>
        </w:numPr>
        <w:spacing w:after="0" w:line="480" w:lineRule="auto"/>
        <w:ind w:left="1440" w:hanging="1080"/>
        <w:jc w:val="both"/>
        <w:rPr>
          <w:rFonts w:ascii="Times New Roman" w:eastAsia="Arial Unicode MS" w:hAnsi="Times New Roman" w:cs="Times New Roman"/>
          <w:sz w:val="28"/>
          <w:szCs w:val="28"/>
        </w:rPr>
      </w:pPr>
      <w:r w:rsidRPr="00CB58CD">
        <w:rPr>
          <w:rFonts w:ascii="Times New Roman" w:eastAsia="Arial Unicode MS" w:hAnsi="Times New Roman" w:cs="Times New Roman"/>
          <w:sz w:val="28"/>
          <w:szCs w:val="28"/>
        </w:rPr>
        <w:t>In case, if the Petitioner accepted the charged  amount ( by the Respondent) then, it will not be possible for the Petitioner to pull on its livelihood and after the installation of Billet Heater, the purpose of installation of Billet Heater will be defeated.</w:t>
      </w:r>
    </w:p>
    <w:p w:rsidR="00973432" w:rsidRPr="00CB58CD" w:rsidRDefault="009009F9" w:rsidP="009009F9">
      <w:pPr>
        <w:pStyle w:val="ListParagraph"/>
        <w:numPr>
          <w:ilvl w:val="0"/>
          <w:numId w:val="15"/>
        </w:numPr>
        <w:spacing w:after="0" w:line="480" w:lineRule="auto"/>
        <w:ind w:left="360" w:firstLine="0"/>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         </w:t>
      </w:r>
      <w:r w:rsidR="005C1F59" w:rsidRPr="00CB58CD">
        <w:rPr>
          <w:rFonts w:ascii="Times New Roman" w:eastAsia="Arial Unicode MS" w:hAnsi="Times New Roman" w:cs="Times New Roman"/>
          <w:sz w:val="28"/>
          <w:szCs w:val="28"/>
        </w:rPr>
        <w:t xml:space="preserve"> </w:t>
      </w:r>
      <w:r w:rsidR="00C7282E" w:rsidRPr="00CB58CD">
        <w:rPr>
          <w:rFonts w:ascii="Times New Roman" w:eastAsia="Arial Unicode MS" w:hAnsi="Times New Roman" w:cs="Times New Roman"/>
          <w:sz w:val="28"/>
          <w:szCs w:val="28"/>
        </w:rPr>
        <w:t>Similarly</w:t>
      </w:r>
      <w:r w:rsidR="00A33DC4" w:rsidRPr="00CB58CD">
        <w:rPr>
          <w:rFonts w:ascii="Times New Roman" w:eastAsia="Arial Unicode MS" w:hAnsi="Times New Roman" w:cs="Times New Roman"/>
          <w:sz w:val="28"/>
          <w:szCs w:val="28"/>
        </w:rPr>
        <w:t>,</w:t>
      </w:r>
      <w:r w:rsidR="00C7282E" w:rsidRPr="00CB58CD">
        <w:rPr>
          <w:rFonts w:ascii="Times New Roman" w:eastAsia="Arial Unicode MS" w:hAnsi="Times New Roman" w:cs="Times New Roman"/>
          <w:sz w:val="28"/>
          <w:szCs w:val="28"/>
        </w:rPr>
        <w:t xml:space="preserve"> from the business point of view, the Petitioner,  </w:t>
      </w:r>
      <w:r w:rsidR="00A33DC4" w:rsidRPr="00CB58CD">
        <w:rPr>
          <w:rFonts w:ascii="Times New Roman" w:eastAsia="Arial Unicode MS" w:hAnsi="Times New Roman" w:cs="Times New Roman"/>
          <w:sz w:val="28"/>
          <w:szCs w:val="28"/>
        </w:rPr>
        <w:t>at</w:t>
      </w:r>
      <w:r w:rsidR="00C7282E" w:rsidRPr="00CB58CD">
        <w:rPr>
          <w:rFonts w:ascii="Times New Roman" w:eastAsia="Arial Unicode MS" w:hAnsi="Times New Roman" w:cs="Times New Roman"/>
          <w:sz w:val="28"/>
          <w:szCs w:val="28"/>
        </w:rPr>
        <w:t xml:space="preserve"> </w:t>
      </w:r>
      <w:r w:rsidR="00330BA8" w:rsidRPr="00CB58CD">
        <w:rPr>
          <w:rFonts w:ascii="Times New Roman" w:eastAsia="Arial Unicode MS" w:hAnsi="Times New Roman" w:cs="Times New Roman"/>
          <w:sz w:val="28"/>
          <w:szCs w:val="28"/>
        </w:rPr>
        <w:t xml:space="preserve"> </w:t>
      </w:r>
      <w:r w:rsidR="005C1F59" w:rsidRPr="00CB58CD">
        <w:rPr>
          <w:rFonts w:ascii="Times New Roman" w:eastAsia="Arial Unicode MS" w:hAnsi="Times New Roman" w:cs="Times New Roman"/>
          <w:sz w:val="28"/>
          <w:szCs w:val="28"/>
        </w:rPr>
        <w:t xml:space="preserve">   </w:t>
      </w:r>
    </w:p>
    <w:p w:rsidR="00DD74AC" w:rsidRPr="00CB58CD" w:rsidRDefault="00330BA8" w:rsidP="00973432">
      <w:pPr>
        <w:pStyle w:val="ListParagraph"/>
        <w:spacing w:after="0" w:line="480" w:lineRule="auto"/>
        <w:ind w:left="1440"/>
        <w:jc w:val="both"/>
        <w:rPr>
          <w:rFonts w:ascii="Times New Roman" w:eastAsia="Arial Unicode MS" w:hAnsi="Times New Roman" w:cs="Times New Roman"/>
          <w:sz w:val="28"/>
          <w:szCs w:val="28"/>
        </w:rPr>
      </w:pPr>
      <w:r w:rsidRPr="00CB58CD">
        <w:rPr>
          <w:rFonts w:ascii="Times New Roman" w:eastAsia="Arial Unicode MS" w:hAnsi="Times New Roman" w:cs="Times New Roman"/>
          <w:sz w:val="28"/>
          <w:szCs w:val="28"/>
        </w:rPr>
        <w:lastRenderedPageBreak/>
        <w:t xml:space="preserve">the relevant time, had </w:t>
      </w:r>
      <w:r w:rsidR="00995490" w:rsidRPr="00CB58CD">
        <w:rPr>
          <w:rFonts w:ascii="Times New Roman" w:eastAsia="Arial Unicode MS" w:hAnsi="Times New Roman" w:cs="Times New Roman"/>
          <w:sz w:val="28"/>
          <w:szCs w:val="28"/>
        </w:rPr>
        <w:t xml:space="preserve">fixed the prices of the products </w:t>
      </w:r>
      <w:r w:rsidRPr="00CB58CD">
        <w:rPr>
          <w:rFonts w:ascii="Times New Roman" w:eastAsia="Arial Unicode MS" w:hAnsi="Times New Roman" w:cs="Times New Roman"/>
          <w:sz w:val="28"/>
          <w:szCs w:val="28"/>
        </w:rPr>
        <w:t>by calculating and including all the  expenses borne by it at the relevant time and was now not be in a position</w:t>
      </w:r>
      <w:r w:rsidR="005B74D6" w:rsidRPr="00CB58CD">
        <w:rPr>
          <w:rFonts w:ascii="Times New Roman" w:eastAsia="Arial Unicode MS" w:hAnsi="Times New Roman" w:cs="Times New Roman"/>
          <w:sz w:val="28"/>
          <w:szCs w:val="28"/>
        </w:rPr>
        <w:t xml:space="preserve"> </w:t>
      </w:r>
      <w:r w:rsidRPr="00CB58CD">
        <w:rPr>
          <w:rFonts w:ascii="Times New Roman" w:eastAsia="Arial Unicode MS" w:hAnsi="Times New Roman" w:cs="Times New Roman"/>
          <w:sz w:val="28"/>
          <w:szCs w:val="28"/>
        </w:rPr>
        <w:t>to recover the additionally charged amount from its consumers.</w:t>
      </w:r>
    </w:p>
    <w:p w:rsidR="003C5C75" w:rsidRPr="00CB58CD" w:rsidRDefault="004711D4" w:rsidP="00712DD3">
      <w:pPr>
        <w:spacing w:after="0" w:line="480" w:lineRule="auto"/>
        <w:ind w:left="1350" w:hanging="990"/>
        <w:jc w:val="both"/>
        <w:rPr>
          <w:rFonts w:ascii="Times New Roman" w:eastAsia="Arial Unicode MS" w:hAnsi="Times New Roman" w:cs="Times New Roman"/>
          <w:sz w:val="28"/>
          <w:szCs w:val="28"/>
        </w:rPr>
      </w:pPr>
      <w:r w:rsidRPr="00CB58CD">
        <w:rPr>
          <w:rFonts w:ascii="Times New Roman" w:eastAsia="Arial Unicode MS" w:hAnsi="Times New Roman" w:cs="Times New Roman"/>
          <w:sz w:val="28"/>
          <w:szCs w:val="28"/>
        </w:rPr>
        <w:t xml:space="preserve">g)  </w:t>
      </w:r>
      <w:r w:rsidR="00782985" w:rsidRPr="00CB58CD">
        <w:rPr>
          <w:rFonts w:ascii="Times New Roman" w:eastAsia="Arial Unicode MS" w:hAnsi="Times New Roman" w:cs="Times New Roman"/>
          <w:sz w:val="28"/>
          <w:szCs w:val="28"/>
        </w:rPr>
        <w:tab/>
      </w:r>
      <w:r w:rsidR="007C37B7" w:rsidRPr="00CB58CD">
        <w:rPr>
          <w:rFonts w:ascii="Times New Roman" w:eastAsia="Arial Unicode MS" w:hAnsi="Times New Roman" w:cs="Times New Roman"/>
          <w:sz w:val="28"/>
          <w:szCs w:val="28"/>
        </w:rPr>
        <w:t>T</w:t>
      </w:r>
      <w:r w:rsidR="00027F2F" w:rsidRPr="00CB58CD">
        <w:rPr>
          <w:rFonts w:ascii="Times New Roman" w:eastAsia="Arial Unicode MS" w:hAnsi="Times New Roman" w:cs="Times New Roman"/>
          <w:sz w:val="28"/>
          <w:szCs w:val="28"/>
        </w:rPr>
        <w:t xml:space="preserve">he Respondent had </w:t>
      </w:r>
      <w:r w:rsidR="00845E4D" w:rsidRPr="00CB58CD">
        <w:rPr>
          <w:rFonts w:ascii="Times New Roman" w:eastAsia="Arial Unicode MS" w:hAnsi="Times New Roman" w:cs="Times New Roman"/>
          <w:sz w:val="28"/>
          <w:szCs w:val="28"/>
        </w:rPr>
        <w:t xml:space="preserve">not </w:t>
      </w:r>
      <w:r w:rsidR="00027F2F" w:rsidRPr="00CB58CD">
        <w:rPr>
          <w:rFonts w:ascii="Times New Roman" w:eastAsia="Arial Unicode MS" w:hAnsi="Times New Roman" w:cs="Times New Roman"/>
          <w:sz w:val="28"/>
          <w:szCs w:val="28"/>
        </w:rPr>
        <w:t xml:space="preserve">intimated or mentioned the </w:t>
      </w:r>
      <w:r w:rsidR="004D05B8" w:rsidRPr="00CB58CD">
        <w:rPr>
          <w:rFonts w:ascii="Times New Roman" w:eastAsia="Arial Unicode MS" w:hAnsi="Times New Roman" w:cs="Times New Roman"/>
          <w:sz w:val="28"/>
          <w:szCs w:val="28"/>
        </w:rPr>
        <w:t>instructions</w:t>
      </w:r>
      <w:r w:rsidR="00845E4D" w:rsidRPr="00CB58CD">
        <w:rPr>
          <w:rFonts w:ascii="Times New Roman" w:eastAsia="Arial Unicode MS" w:hAnsi="Times New Roman" w:cs="Times New Roman"/>
          <w:sz w:val="28"/>
          <w:szCs w:val="28"/>
        </w:rPr>
        <w:t xml:space="preserve"> </w:t>
      </w:r>
      <w:r w:rsidR="00260EE9" w:rsidRPr="00CB58CD">
        <w:rPr>
          <w:rFonts w:ascii="Times New Roman" w:eastAsia="Arial Unicode MS" w:hAnsi="Times New Roman" w:cs="Times New Roman"/>
          <w:sz w:val="28"/>
          <w:szCs w:val="28"/>
        </w:rPr>
        <w:t>as per</w:t>
      </w:r>
      <w:r w:rsidR="00027F2F" w:rsidRPr="00CB58CD">
        <w:rPr>
          <w:rFonts w:ascii="Times New Roman" w:eastAsia="Arial Unicode MS" w:hAnsi="Times New Roman" w:cs="Times New Roman"/>
          <w:sz w:val="28"/>
          <w:szCs w:val="28"/>
        </w:rPr>
        <w:t xml:space="preserve"> which it </w:t>
      </w:r>
      <w:r w:rsidR="00260EE9" w:rsidRPr="00CB58CD">
        <w:rPr>
          <w:rFonts w:ascii="Times New Roman" w:eastAsia="Arial Unicode MS" w:hAnsi="Times New Roman" w:cs="Times New Roman"/>
          <w:sz w:val="28"/>
          <w:szCs w:val="28"/>
        </w:rPr>
        <w:t>had the powers</w:t>
      </w:r>
      <w:r w:rsidR="002B64F7" w:rsidRPr="00CB58CD">
        <w:rPr>
          <w:rFonts w:ascii="Times New Roman" w:eastAsia="Arial Unicode MS" w:hAnsi="Times New Roman" w:cs="Times New Roman"/>
          <w:sz w:val="28"/>
          <w:szCs w:val="28"/>
        </w:rPr>
        <w:t xml:space="preserve"> to </w:t>
      </w:r>
      <w:r w:rsidR="00AA1727" w:rsidRPr="00CB58CD">
        <w:rPr>
          <w:rFonts w:ascii="Times New Roman" w:eastAsia="Arial Unicode MS" w:hAnsi="Times New Roman" w:cs="Times New Roman"/>
          <w:sz w:val="28"/>
          <w:szCs w:val="28"/>
        </w:rPr>
        <w:t>charge</w:t>
      </w:r>
      <w:r w:rsidR="00027F2F" w:rsidRPr="00CB58CD">
        <w:rPr>
          <w:rFonts w:ascii="Times New Roman" w:eastAsia="Arial Unicode MS" w:hAnsi="Times New Roman" w:cs="Times New Roman"/>
          <w:sz w:val="28"/>
          <w:szCs w:val="28"/>
        </w:rPr>
        <w:t xml:space="preserve"> any consumer retrospectively.</w:t>
      </w:r>
    </w:p>
    <w:p w:rsidR="00E204CC" w:rsidRPr="00CB58CD" w:rsidRDefault="00845E4D" w:rsidP="00712DD3">
      <w:pPr>
        <w:pStyle w:val="ListParagraph"/>
        <w:numPr>
          <w:ilvl w:val="0"/>
          <w:numId w:val="10"/>
        </w:numPr>
        <w:spacing w:after="0" w:line="480" w:lineRule="auto"/>
        <w:ind w:left="1440" w:hanging="1080"/>
        <w:jc w:val="both"/>
        <w:rPr>
          <w:rFonts w:ascii="Times New Roman" w:eastAsia="Arial Unicode MS" w:hAnsi="Times New Roman" w:cs="Times New Roman"/>
          <w:sz w:val="28"/>
          <w:szCs w:val="28"/>
        </w:rPr>
      </w:pPr>
      <w:r w:rsidRPr="00CB58CD">
        <w:rPr>
          <w:rFonts w:ascii="Times New Roman" w:eastAsia="Arial Unicode MS" w:hAnsi="Times New Roman" w:cs="Times New Roman"/>
          <w:sz w:val="28"/>
          <w:szCs w:val="28"/>
        </w:rPr>
        <w:t>The</w:t>
      </w:r>
      <w:r w:rsidR="00E204CC" w:rsidRPr="00CB58CD">
        <w:rPr>
          <w:rFonts w:ascii="Times New Roman" w:eastAsia="Arial Unicode MS" w:hAnsi="Times New Roman" w:cs="Times New Roman"/>
          <w:sz w:val="28"/>
          <w:szCs w:val="28"/>
        </w:rPr>
        <w:t xml:space="preserve"> plea taken by the Respondent, during the proceedings </w:t>
      </w:r>
    </w:p>
    <w:p w:rsidR="00F6771B" w:rsidRDefault="00E204CC" w:rsidP="00723AC0">
      <w:pPr>
        <w:pStyle w:val="ListParagraph"/>
        <w:spacing w:after="0" w:line="480" w:lineRule="auto"/>
        <w:ind w:left="1440"/>
        <w:jc w:val="both"/>
        <w:rPr>
          <w:rFonts w:ascii="Times New Roman" w:eastAsia="Arial Unicode MS" w:hAnsi="Times New Roman" w:cs="Times New Roman"/>
          <w:b/>
          <w:sz w:val="28"/>
          <w:szCs w:val="28"/>
          <w:u w:val="single"/>
        </w:rPr>
      </w:pPr>
      <w:r w:rsidRPr="00CB58CD">
        <w:rPr>
          <w:rFonts w:ascii="Times New Roman" w:eastAsia="Arial Unicode MS" w:hAnsi="Times New Roman" w:cs="Times New Roman"/>
          <w:sz w:val="28"/>
          <w:szCs w:val="28"/>
        </w:rPr>
        <w:t>held on 04.08.2017</w:t>
      </w:r>
      <w:r w:rsidR="0084191E">
        <w:rPr>
          <w:rFonts w:ascii="Times New Roman" w:eastAsia="Arial Unicode MS" w:hAnsi="Times New Roman" w:cs="Times New Roman"/>
          <w:sz w:val="28"/>
          <w:szCs w:val="28"/>
        </w:rPr>
        <w:t xml:space="preserve"> </w:t>
      </w:r>
      <w:r w:rsidR="00523BAA">
        <w:rPr>
          <w:rFonts w:ascii="Times New Roman" w:eastAsia="Arial Unicode MS" w:hAnsi="Times New Roman" w:cs="Times New Roman"/>
          <w:sz w:val="28"/>
          <w:szCs w:val="28"/>
        </w:rPr>
        <w:t>in CGRF (Forum),</w:t>
      </w:r>
      <w:r w:rsidRPr="00CB58CD">
        <w:rPr>
          <w:rFonts w:ascii="Times New Roman" w:eastAsia="Arial Unicode MS" w:hAnsi="Times New Roman" w:cs="Times New Roman"/>
          <w:sz w:val="28"/>
          <w:szCs w:val="28"/>
        </w:rPr>
        <w:t xml:space="preserve"> regarding noting of the instructions from the website by the consumer itself, was neither legally valid nor based upon the instructions issued by the PSPCL</w:t>
      </w:r>
      <w:r w:rsidR="00260EE9" w:rsidRPr="00CB58CD">
        <w:rPr>
          <w:rFonts w:ascii="Times New Roman" w:eastAsia="Arial Unicode MS" w:hAnsi="Times New Roman" w:cs="Times New Roman"/>
          <w:sz w:val="28"/>
          <w:szCs w:val="28"/>
        </w:rPr>
        <w:t>.  R</w:t>
      </w:r>
      <w:r w:rsidRPr="00CB58CD">
        <w:rPr>
          <w:rFonts w:ascii="Times New Roman" w:eastAsia="Arial Unicode MS" w:hAnsi="Times New Roman" w:cs="Times New Roman"/>
          <w:sz w:val="28"/>
          <w:szCs w:val="28"/>
        </w:rPr>
        <w:t>ather</w:t>
      </w:r>
      <w:r w:rsidR="00260EE9" w:rsidRPr="00CB58CD">
        <w:rPr>
          <w:rFonts w:ascii="Times New Roman" w:eastAsia="Arial Unicode MS" w:hAnsi="Times New Roman" w:cs="Times New Roman"/>
          <w:sz w:val="28"/>
          <w:szCs w:val="28"/>
        </w:rPr>
        <w:t>,</w:t>
      </w:r>
      <w:r w:rsidRPr="00CB58CD">
        <w:rPr>
          <w:rFonts w:ascii="Times New Roman" w:eastAsia="Arial Unicode MS" w:hAnsi="Times New Roman" w:cs="Times New Roman"/>
          <w:sz w:val="28"/>
          <w:szCs w:val="28"/>
        </w:rPr>
        <w:t xml:space="preserve"> the plea so taken was incons</w:t>
      </w:r>
      <w:r w:rsidR="00D94762">
        <w:rPr>
          <w:rFonts w:ascii="Times New Roman" w:eastAsia="Arial Unicode MS" w:hAnsi="Times New Roman" w:cs="Times New Roman"/>
          <w:sz w:val="28"/>
          <w:szCs w:val="28"/>
        </w:rPr>
        <w:t>is</w:t>
      </w:r>
      <w:r w:rsidR="00523BAA">
        <w:rPr>
          <w:rFonts w:ascii="Times New Roman" w:eastAsia="Arial Unicode MS" w:hAnsi="Times New Roman" w:cs="Times New Roman"/>
          <w:sz w:val="28"/>
          <w:szCs w:val="28"/>
        </w:rPr>
        <w:t>t</w:t>
      </w:r>
      <w:r w:rsidR="0084191E">
        <w:rPr>
          <w:rFonts w:ascii="Times New Roman" w:eastAsia="Arial Unicode MS" w:hAnsi="Times New Roman" w:cs="Times New Roman"/>
          <w:sz w:val="28"/>
          <w:szCs w:val="28"/>
        </w:rPr>
        <w:t>e</w:t>
      </w:r>
      <w:r w:rsidRPr="00CB58CD">
        <w:rPr>
          <w:rFonts w:ascii="Times New Roman" w:eastAsia="Arial Unicode MS" w:hAnsi="Times New Roman" w:cs="Times New Roman"/>
          <w:sz w:val="28"/>
          <w:szCs w:val="28"/>
        </w:rPr>
        <w:t xml:space="preserve">nt with the applicable provisions of the Law, and provisions of the principles of natural justice.  Besides, when the change in instruction was </w:t>
      </w:r>
      <w:r w:rsidR="00AE746B" w:rsidRPr="00CB58CD">
        <w:rPr>
          <w:rFonts w:ascii="Times New Roman" w:eastAsia="Arial Unicode MS" w:hAnsi="Times New Roman" w:cs="Times New Roman"/>
          <w:sz w:val="28"/>
          <w:szCs w:val="28"/>
        </w:rPr>
        <w:t xml:space="preserve">effected </w:t>
      </w:r>
      <w:r w:rsidRPr="00CB58CD">
        <w:rPr>
          <w:rFonts w:ascii="Times New Roman" w:eastAsia="Arial Unicode MS" w:hAnsi="Times New Roman" w:cs="Times New Roman"/>
          <w:sz w:val="28"/>
          <w:szCs w:val="28"/>
        </w:rPr>
        <w:t>in the year 2014 and that was in the knowledge of the officers of the PSPCL, then</w:t>
      </w:r>
      <w:r w:rsidR="00AE746B" w:rsidRPr="00CB58CD">
        <w:rPr>
          <w:rFonts w:ascii="Times New Roman" w:eastAsia="Arial Unicode MS" w:hAnsi="Times New Roman" w:cs="Times New Roman"/>
          <w:sz w:val="28"/>
          <w:szCs w:val="28"/>
        </w:rPr>
        <w:t>,</w:t>
      </w:r>
      <w:r w:rsidRPr="00CB58CD">
        <w:rPr>
          <w:rFonts w:ascii="Times New Roman" w:eastAsia="Arial Unicode MS" w:hAnsi="Times New Roman" w:cs="Times New Roman"/>
          <w:sz w:val="28"/>
          <w:szCs w:val="28"/>
        </w:rPr>
        <w:t xml:space="preserve"> they should not have allowed to </w:t>
      </w:r>
      <w:r w:rsidR="00AC3351" w:rsidRPr="00CB58CD">
        <w:rPr>
          <w:rFonts w:ascii="Times New Roman" w:eastAsia="Arial Unicode MS" w:hAnsi="Times New Roman" w:cs="Times New Roman"/>
          <w:sz w:val="28"/>
          <w:szCs w:val="28"/>
        </w:rPr>
        <w:t>c</w:t>
      </w:r>
      <w:r w:rsidRPr="00CB58CD">
        <w:rPr>
          <w:rFonts w:ascii="Times New Roman" w:eastAsia="Arial Unicode MS" w:hAnsi="Times New Roman" w:cs="Times New Roman"/>
          <w:sz w:val="28"/>
          <w:szCs w:val="28"/>
        </w:rPr>
        <w:t>ontinue the concerned consumers</w:t>
      </w:r>
      <w:r w:rsidR="00AE746B" w:rsidRPr="00CB58CD">
        <w:rPr>
          <w:rFonts w:ascii="Times New Roman" w:eastAsia="Arial Unicode MS" w:hAnsi="Times New Roman" w:cs="Times New Roman"/>
          <w:sz w:val="28"/>
          <w:szCs w:val="28"/>
        </w:rPr>
        <w:t>,</w:t>
      </w:r>
      <w:r w:rsidRPr="00CB58CD">
        <w:rPr>
          <w:rFonts w:ascii="Times New Roman" w:eastAsia="Arial Unicode MS" w:hAnsi="Times New Roman" w:cs="Times New Roman"/>
          <w:sz w:val="28"/>
          <w:szCs w:val="28"/>
        </w:rPr>
        <w:t xml:space="preserve"> of Billet Heater of PSPCL</w:t>
      </w:r>
      <w:r w:rsidR="00AE746B" w:rsidRPr="00CB58CD">
        <w:rPr>
          <w:rFonts w:ascii="Times New Roman" w:eastAsia="Arial Unicode MS" w:hAnsi="Times New Roman" w:cs="Times New Roman"/>
          <w:sz w:val="28"/>
          <w:szCs w:val="28"/>
        </w:rPr>
        <w:t>,</w:t>
      </w:r>
      <w:r w:rsidRPr="00CB58CD">
        <w:rPr>
          <w:rFonts w:ascii="Times New Roman" w:eastAsia="Arial Unicode MS" w:hAnsi="Times New Roman" w:cs="Times New Roman"/>
          <w:sz w:val="28"/>
          <w:szCs w:val="28"/>
        </w:rPr>
        <w:t xml:space="preserve"> to be charged under General Category of consumers till 2017.</w:t>
      </w:r>
      <w:r w:rsidR="00723AC0" w:rsidRPr="00CB58CD">
        <w:rPr>
          <w:rFonts w:ascii="Times New Roman" w:eastAsia="Arial Unicode MS" w:hAnsi="Times New Roman" w:cs="Times New Roman"/>
          <w:b/>
          <w:sz w:val="28"/>
          <w:szCs w:val="28"/>
          <w:u w:val="single"/>
        </w:rPr>
        <w:t xml:space="preserve"> </w:t>
      </w:r>
    </w:p>
    <w:p w:rsidR="006D0D50" w:rsidRPr="006A74AA" w:rsidRDefault="00C07F4F" w:rsidP="00C07F4F">
      <w:pPr>
        <w:pStyle w:val="ListParagraph"/>
        <w:spacing w:after="0" w:line="480" w:lineRule="auto"/>
        <w:ind w:left="0"/>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5.</w:t>
      </w:r>
      <w:r>
        <w:rPr>
          <w:rFonts w:ascii="Times New Roman" w:eastAsia="Arial Unicode MS" w:hAnsi="Times New Roman" w:cs="Times New Roman"/>
          <w:sz w:val="28"/>
          <w:szCs w:val="28"/>
        </w:rPr>
        <w:tab/>
      </w:r>
      <w:r w:rsidR="009B3F65" w:rsidRPr="006A74AA">
        <w:rPr>
          <w:rFonts w:ascii="Times New Roman" w:eastAsia="Arial Unicode MS" w:hAnsi="Times New Roman" w:cs="Times New Roman"/>
          <w:sz w:val="28"/>
          <w:szCs w:val="28"/>
        </w:rPr>
        <w:t>Defending the case on behalf of the Respondent, Er.</w:t>
      </w:r>
      <w:r w:rsidR="00103056" w:rsidRPr="006A74AA">
        <w:rPr>
          <w:rFonts w:ascii="Times New Roman" w:eastAsia="Arial Unicode MS" w:hAnsi="Times New Roman" w:cs="Times New Roman"/>
          <w:sz w:val="28"/>
          <w:szCs w:val="28"/>
        </w:rPr>
        <w:t xml:space="preserve"> Kawal Preet Singh</w:t>
      </w:r>
      <w:r w:rsidR="00E64F21">
        <w:rPr>
          <w:rFonts w:ascii="Times New Roman" w:eastAsia="Arial Unicode MS" w:hAnsi="Times New Roman" w:cs="Times New Roman"/>
          <w:sz w:val="28"/>
          <w:szCs w:val="28"/>
        </w:rPr>
        <w:t xml:space="preserve"> Sidhu</w:t>
      </w:r>
      <w:r w:rsidR="009B3F65" w:rsidRPr="006A74AA">
        <w:rPr>
          <w:rFonts w:ascii="Times New Roman" w:eastAsia="Arial Unicode MS" w:hAnsi="Times New Roman" w:cs="Times New Roman"/>
          <w:sz w:val="28"/>
          <w:szCs w:val="28"/>
        </w:rPr>
        <w:t xml:space="preserve">, Addl. S.E/DS </w:t>
      </w:r>
      <w:r w:rsidR="00103056" w:rsidRPr="006A74AA">
        <w:rPr>
          <w:rFonts w:ascii="Times New Roman" w:eastAsia="Arial Unicode MS" w:hAnsi="Times New Roman" w:cs="Times New Roman"/>
          <w:sz w:val="28"/>
          <w:szCs w:val="28"/>
        </w:rPr>
        <w:t xml:space="preserve">Focal Point </w:t>
      </w:r>
      <w:r w:rsidR="009B3F65" w:rsidRPr="006A74AA">
        <w:rPr>
          <w:rFonts w:ascii="Times New Roman" w:eastAsia="Arial Unicode MS" w:hAnsi="Times New Roman" w:cs="Times New Roman"/>
          <w:sz w:val="28"/>
          <w:szCs w:val="28"/>
        </w:rPr>
        <w:t>Division</w:t>
      </w:r>
      <w:r w:rsidR="00103056" w:rsidRPr="006A74AA">
        <w:rPr>
          <w:rFonts w:ascii="Times New Roman" w:eastAsia="Arial Unicode MS" w:hAnsi="Times New Roman" w:cs="Times New Roman"/>
          <w:sz w:val="28"/>
          <w:szCs w:val="28"/>
        </w:rPr>
        <w:t xml:space="preserve"> (Special)</w:t>
      </w:r>
      <w:r w:rsidR="009B3F65" w:rsidRPr="006A74AA">
        <w:rPr>
          <w:rFonts w:ascii="Times New Roman" w:eastAsia="Arial Unicode MS" w:hAnsi="Times New Roman" w:cs="Times New Roman"/>
          <w:sz w:val="28"/>
          <w:szCs w:val="28"/>
        </w:rPr>
        <w:t>, PSPCL, Ludhiana</w:t>
      </w:r>
      <w:r w:rsidR="00A72EFD">
        <w:rPr>
          <w:rFonts w:ascii="Times New Roman" w:eastAsia="Arial Unicode MS" w:hAnsi="Times New Roman" w:cs="Times New Roman"/>
          <w:sz w:val="28"/>
          <w:szCs w:val="28"/>
        </w:rPr>
        <w:t xml:space="preserve"> stated that the Petitioner </w:t>
      </w:r>
      <w:r w:rsidR="00D01224">
        <w:rPr>
          <w:rFonts w:ascii="Times New Roman" w:eastAsia="Arial Unicode MS" w:hAnsi="Times New Roman" w:cs="Times New Roman"/>
          <w:sz w:val="28"/>
          <w:szCs w:val="28"/>
        </w:rPr>
        <w:t>wa</w:t>
      </w:r>
      <w:r w:rsidR="000E06B9" w:rsidRPr="006A74AA">
        <w:rPr>
          <w:rFonts w:ascii="Times New Roman" w:eastAsia="Arial Unicode MS" w:hAnsi="Times New Roman" w:cs="Times New Roman"/>
          <w:sz w:val="28"/>
          <w:szCs w:val="28"/>
        </w:rPr>
        <w:t xml:space="preserve">s </w:t>
      </w:r>
      <w:r w:rsidR="004B4CBE" w:rsidRPr="006A74AA">
        <w:rPr>
          <w:rFonts w:ascii="Times New Roman" w:eastAsia="Arial Unicode MS" w:hAnsi="Times New Roman" w:cs="Times New Roman"/>
          <w:sz w:val="28"/>
          <w:szCs w:val="28"/>
        </w:rPr>
        <w:t xml:space="preserve">having a Large Supply category </w:t>
      </w:r>
      <w:r w:rsidR="004B4CBE" w:rsidRPr="006A74AA">
        <w:rPr>
          <w:rFonts w:ascii="Times New Roman" w:eastAsia="Arial Unicode MS" w:hAnsi="Times New Roman" w:cs="Times New Roman"/>
          <w:sz w:val="28"/>
          <w:szCs w:val="28"/>
        </w:rPr>
        <w:lastRenderedPageBreak/>
        <w:t xml:space="preserve">connection </w:t>
      </w:r>
      <w:r w:rsidR="006D0D50" w:rsidRPr="006A74AA">
        <w:rPr>
          <w:rFonts w:ascii="Times New Roman" w:eastAsia="Arial Unicode MS" w:hAnsi="Times New Roman" w:cs="Times New Roman"/>
          <w:sz w:val="28"/>
          <w:szCs w:val="28"/>
        </w:rPr>
        <w:t xml:space="preserve">under Unit-1 of Focal Point Division, Ludhiana in the name of Alloy Forge, bearing A/c no. 3002808974. </w:t>
      </w:r>
      <w:r w:rsidR="00A72EFD">
        <w:rPr>
          <w:rFonts w:ascii="Times New Roman" w:eastAsia="Arial Unicode MS" w:hAnsi="Times New Roman" w:cs="Times New Roman"/>
          <w:sz w:val="28"/>
          <w:szCs w:val="28"/>
        </w:rPr>
        <w:t xml:space="preserve"> </w:t>
      </w:r>
      <w:r w:rsidR="006A74AA" w:rsidRPr="006A74AA">
        <w:rPr>
          <w:rFonts w:ascii="Times New Roman" w:eastAsia="Arial Unicode MS" w:hAnsi="Times New Roman" w:cs="Times New Roman"/>
          <w:sz w:val="28"/>
          <w:szCs w:val="28"/>
        </w:rPr>
        <w:t>The</w:t>
      </w:r>
      <w:r w:rsidR="006D0D50" w:rsidRPr="006A74AA">
        <w:rPr>
          <w:rFonts w:ascii="Times New Roman" w:eastAsia="Arial Unicode MS" w:hAnsi="Times New Roman" w:cs="Times New Roman"/>
          <w:sz w:val="28"/>
          <w:szCs w:val="28"/>
        </w:rPr>
        <w:t xml:space="preserve"> present Sanctioned </w:t>
      </w:r>
      <w:r w:rsidR="00BE203A" w:rsidRPr="006A74AA">
        <w:rPr>
          <w:rFonts w:ascii="Times New Roman" w:eastAsia="Arial Unicode MS" w:hAnsi="Times New Roman" w:cs="Times New Roman"/>
          <w:sz w:val="28"/>
          <w:szCs w:val="28"/>
        </w:rPr>
        <w:t>l</w:t>
      </w:r>
      <w:r w:rsidR="006D0D50" w:rsidRPr="006A74AA">
        <w:rPr>
          <w:rFonts w:ascii="Times New Roman" w:eastAsia="Arial Unicode MS" w:hAnsi="Times New Roman" w:cs="Times New Roman"/>
          <w:sz w:val="28"/>
          <w:szCs w:val="28"/>
        </w:rPr>
        <w:t xml:space="preserve">oad of the connection </w:t>
      </w:r>
      <w:r w:rsidR="00BE203A" w:rsidRPr="006A74AA">
        <w:rPr>
          <w:rFonts w:ascii="Times New Roman" w:eastAsia="Arial Unicode MS" w:hAnsi="Times New Roman" w:cs="Times New Roman"/>
          <w:sz w:val="28"/>
          <w:szCs w:val="28"/>
        </w:rPr>
        <w:t>wa</w:t>
      </w:r>
      <w:r w:rsidR="006D0D50" w:rsidRPr="006A74AA">
        <w:rPr>
          <w:rFonts w:ascii="Times New Roman" w:eastAsia="Arial Unicode MS" w:hAnsi="Times New Roman" w:cs="Times New Roman"/>
          <w:sz w:val="28"/>
          <w:szCs w:val="28"/>
        </w:rPr>
        <w:t>s 800.000</w:t>
      </w:r>
      <w:r w:rsidR="00BE203A" w:rsidRPr="006A74AA">
        <w:rPr>
          <w:rFonts w:ascii="Times New Roman" w:eastAsia="Arial Unicode MS" w:hAnsi="Times New Roman" w:cs="Times New Roman"/>
          <w:sz w:val="28"/>
          <w:szCs w:val="28"/>
        </w:rPr>
        <w:t>kW</w:t>
      </w:r>
      <w:r w:rsidR="006D0D50" w:rsidRPr="006A74AA">
        <w:rPr>
          <w:rFonts w:ascii="Times New Roman" w:eastAsia="Arial Unicode MS" w:hAnsi="Times New Roman" w:cs="Times New Roman"/>
          <w:sz w:val="28"/>
          <w:szCs w:val="28"/>
        </w:rPr>
        <w:t xml:space="preserve"> with C</w:t>
      </w:r>
      <w:r w:rsidR="003E1204">
        <w:rPr>
          <w:rFonts w:ascii="Times New Roman" w:eastAsia="Arial Unicode MS" w:hAnsi="Times New Roman" w:cs="Times New Roman"/>
          <w:sz w:val="28"/>
          <w:szCs w:val="28"/>
        </w:rPr>
        <w:t>ontract Demand</w:t>
      </w:r>
      <w:r w:rsidR="006D0D50" w:rsidRPr="006A74AA">
        <w:rPr>
          <w:rFonts w:ascii="Times New Roman" w:eastAsia="Arial Unicode MS" w:hAnsi="Times New Roman" w:cs="Times New Roman"/>
          <w:sz w:val="28"/>
          <w:szCs w:val="28"/>
        </w:rPr>
        <w:t xml:space="preserve"> 800.000</w:t>
      </w:r>
      <w:r w:rsidR="00BE203A" w:rsidRPr="006A74AA">
        <w:rPr>
          <w:rFonts w:ascii="Times New Roman" w:eastAsia="Arial Unicode MS" w:hAnsi="Times New Roman" w:cs="Times New Roman"/>
          <w:sz w:val="28"/>
          <w:szCs w:val="28"/>
        </w:rPr>
        <w:t>kVAh</w:t>
      </w:r>
      <w:r w:rsidR="006D0D50" w:rsidRPr="006A74AA">
        <w:rPr>
          <w:rFonts w:ascii="Times New Roman" w:eastAsia="Arial Unicode MS" w:hAnsi="Times New Roman" w:cs="Times New Roman"/>
          <w:sz w:val="28"/>
          <w:szCs w:val="28"/>
        </w:rPr>
        <w:t>.</w:t>
      </w:r>
      <w:r w:rsidR="006A74AA">
        <w:rPr>
          <w:rFonts w:ascii="Times New Roman" w:eastAsia="Arial Unicode MS" w:hAnsi="Times New Roman" w:cs="Times New Roman"/>
          <w:sz w:val="28"/>
          <w:szCs w:val="28"/>
        </w:rPr>
        <w:t xml:space="preserve"> </w:t>
      </w:r>
      <w:r w:rsidR="006D0D50" w:rsidRPr="006A74AA">
        <w:rPr>
          <w:rFonts w:ascii="Times New Roman" w:eastAsia="Arial Unicode MS" w:hAnsi="Times New Roman" w:cs="Times New Roman"/>
          <w:sz w:val="28"/>
          <w:szCs w:val="28"/>
        </w:rPr>
        <w:t xml:space="preserve">The connection of the </w:t>
      </w:r>
      <w:r w:rsidR="00DC7C1D">
        <w:rPr>
          <w:rFonts w:ascii="Times New Roman" w:eastAsia="Arial Unicode MS" w:hAnsi="Times New Roman" w:cs="Times New Roman"/>
          <w:sz w:val="28"/>
          <w:szCs w:val="28"/>
        </w:rPr>
        <w:t>Petitioner</w:t>
      </w:r>
      <w:r w:rsidR="006D0D50" w:rsidRPr="006A74AA">
        <w:rPr>
          <w:rFonts w:ascii="Times New Roman" w:eastAsia="Arial Unicode MS" w:hAnsi="Times New Roman" w:cs="Times New Roman"/>
          <w:sz w:val="28"/>
          <w:szCs w:val="28"/>
        </w:rPr>
        <w:t xml:space="preserve"> was checked by</w:t>
      </w:r>
      <w:r w:rsidR="00DF7CDD">
        <w:rPr>
          <w:rFonts w:ascii="Times New Roman" w:eastAsia="Arial Unicode MS" w:hAnsi="Times New Roman" w:cs="Times New Roman"/>
          <w:sz w:val="28"/>
          <w:szCs w:val="28"/>
        </w:rPr>
        <w:t xml:space="preserve"> the</w:t>
      </w:r>
      <w:r w:rsidR="006D0D50" w:rsidRPr="006A74AA">
        <w:rPr>
          <w:rFonts w:ascii="Times New Roman" w:eastAsia="Arial Unicode MS" w:hAnsi="Times New Roman" w:cs="Times New Roman"/>
          <w:sz w:val="28"/>
          <w:szCs w:val="28"/>
        </w:rPr>
        <w:t xml:space="preserve"> Addl. SE/MMTS-1, Ludhiana vide ECR no. 45/2958 dated 10</w:t>
      </w:r>
      <w:r w:rsidR="00967B05" w:rsidRPr="006A74AA">
        <w:rPr>
          <w:rFonts w:ascii="Times New Roman" w:eastAsia="Arial Unicode MS" w:hAnsi="Times New Roman" w:cs="Times New Roman"/>
          <w:sz w:val="28"/>
          <w:szCs w:val="28"/>
        </w:rPr>
        <w:t xml:space="preserve">.05.2017 and </w:t>
      </w:r>
      <w:r w:rsidR="00DF7CDD">
        <w:rPr>
          <w:rFonts w:ascii="Times New Roman" w:eastAsia="Arial Unicode MS" w:hAnsi="Times New Roman" w:cs="Times New Roman"/>
          <w:sz w:val="28"/>
          <w:szCs w:val="28"/>
        </w:rPr>
        <w:t xml:space="preserve">it was </w:t>
      </w:r>
      <w:r w:rsidR="00967B05" w:rsidRPr="006A74AA">
        <w:rPr>
          <w:rFonts w:ascii="Times New Roman" w:eastAsia="Arial Unicode MS" w:hAnsi="Times New Roman" w:cs="Times New Roman"/>
          <w:sz w:val="28"/>
          <w:szCs w:val="28"/>
        </w:rPr>
        <w:t xml:space="preserve">reported </w:t>
      </w:r>
      <w:r w:rsidR="00DF7CDD">
        <w:rPr>
          <w:rFonts w:ascii="Times New Roman" w:eastAsia="Arial Unicode MS" w:hAnsi="Times New Roman" w:cs="Times New Roman"/>
          <w:sz w:val="28"/>
          <w:szCs w:val="28"/>
        </w:rPr>
        <w:t>that</w:t>
      </w:r>
      <w:r w:rsidR="00967B05" w:rsidRPr="006A74AA">
        <w:rPr>
          <w:rFonts w:ascii="Times New Roman" w:eastAsia="Arial Unicode MS" w:hAnsi="Times New Roman" w:cs="Times New Roman"/>
          <w:sz w:val="28"/>
          <w:szCs w:val="28"/>
        </w:rPr>
        <w:t>:</w:t>
      </w:r>
    </w:p>
    <w:p w:rsidR="006D0D50" w:rsidRPr="00073F06" w:rsidRDefault="006D0D50" w:rsidP="006232CC">
      <w:pPr>
        <w:spacing w:after="0" w:line="480" w:lineRule="auto"/>
        <w:ind w:firstLine="720"/>
        <w:jc w:val="both"/>
        <w:rPr>
          <w:rFonts w:ascii="Joy" w:eastAsia="Arial Unicode MS" w:hAnsi="Joy" w:cs="Times New Roman"/>
          <w:i/>
          <w:sz w:val="28"/>
          <w:szCs w:val="28"/>
        </w:rPr>
      </w:pPr>
      <w:r w:rsidRPr="004B4CBE">
        <w:rPr>
          <w:rFonts w:ascii="Times New Roman" w:eastAsia="Arial Unicode MS" w:hAnsi="Times New Roman" w:cs="Times New Roman"/>
          <w:i/>
          <w:sz w:val="28"/>
          <w:szCs w:val="28"/>
        </w:rPr>
        <w:t>“</w:t>
      </w:r>
      <w:r w:rsidR="000C5C17">
        <w:rPr>
          <w:rFonts w:ascii="Joy" w:eastAsia="Arial Unicode MS" w:hAnsi="Joy" w:cs="Times New Roman"/>
          <w:i/>
          <w:sz w:val="28"/>
          <w:szCs w:val="28"/>
        </w:rPr>
        <w:t>ygseko d/ njks/ ftu j/m fby/ n</w:t>
      </w:r>
      <w:r w:rsidR="00FB2925">
        <w:rPr>
          <w:rFonts w:ascii="Joy" w:eastAsia="Arial Unicode MS" w:hAnsi="Joy" w:cs="Times New Roman"/>
          <w:i/>
          <w:sz w:val="28"/>
          <w:szCs w:val="28"/>
        </w:rPr>
        <w:t>B</w:t>
      </w:r>
      <w:r w:rsidR="000C5C17">
        <w:rPr>
          <w:rFonts w:ascii="Joy" w:eastAsia="Arial Unicode MS" w:hAnsi="Joy" w:cs="Times New Roman"/>
          <w:i/>
          <w:sz w:val="28"/>
          <w:szCs w:val="28"/>
        </w:rPr>
        <w:t xml:space="preserve">{;ko 2 </w:t>
      </w:r>
      <w:r w:rsidR="004E335B">
        <w:rPr>
          <w:rFonts w:ascii="Times New Roman" w:eastAsia="Arial Unicode MS" w:hAnsi="Times New Roman" w:cs="Times New Roman"/>
          <w:i/>
          <w:sz w:val="28"/>
          <w:szCs w:val="28"/>
        </w:rPr>
        <w:t xml:space="preserve">no. Billet Heater </w:t>
      </w:r>
      <w:r w:rsidR="004E335B">
        <w:rPr>
          <w:rFonts w:ascii="Joy" w:eastAsia="Arial Unicode MS" w:hAnsi="Joy" w:cs="Times New Roman"/>
          <w:i/>
          <w:sz w:val="28"/>
          <w:szCs w:val="28"/>
        </w:rPr>
        <w:t xml:space="preserve">bZr/ jB fJj </w:t>
      </w:r>
      <w:r w:rsidR="00073F06">
        <w:rPr>
          <w:rFonts w:ascii="Times New Roman" w:eastAsia="Arial Unicode MS" w:hAnsi="Times New Roman" w:cs="Times New Roman"/>
          <w:i/>
          <w:sz w:val="28"/>
          <w:szCs w:val="28"/>
        </w:rPr>
        <w:t xml:space="preserve">induction billet heater </w:t>
      </w:r>
      <w:r w:rsidR="00073F06">
        <w:rPr>
          <w:rFonts w:ascii="Joy" w:eastAsia="Arial Unicode MS" w:hAnsi="Joy" w:cs="Times New Roman"/>
          <w:i/>
          <w:sz w:val="28"/>
          <w:szCs w:val="28"/>
        </w:rPr>
        <w:t>jB .</w:t>
      </w:r>
    </w:p>
    <w:p w:rsidR="006D0D50" w:rsidRPr="00967B05" w:rsidRDefault="006D0D50" w:rsidP="00CB3B2F">
      <w:pPr>
        <w:spacing w:after="0" w:line="480" w:lineRule="auto"/>
        <w:ind w:firstLine="720"/>
        <w:jc w:val="both"/>
        <w:rPr>
          <w:rFonts w:ascii="Times New Roman" w:eastAsia="Arial Unicode MS" w:hAnsi="Times New Roman" w:cs="Times New Roman"/>
          <w:b/>
          <w:i/>
          <w:sz w:val="28"/>
          <w:szCs w:val="28"/>
        </w:rPr>
      </w:pPr>
      <w:r w:rsidRPr="00967B05">
        <w:rPr>
          <w:rFonts w:ascii="Times New Roman" w:eastAsia="Arial Unicode MS" w:hAnsi="Times New Roman" w:cs="Times New Roman"/>
          <w:b/>
          <w:i/>
          <w:sz w:val="28"/>
          <w:szCs w:val="28"/>
        </w:rPr>
        <w:t>Sr.no.</w:t>
      </w:r>
      <w:r w:rsidRPr="00967B05">
        <w:rPr>
          <w:rFonts w:ascii="Times New Roman" w:eastAsia="Arial Unicode MS" w:hAnsi="Times New Roman" w:cs="Times New Roman"/>
          <w:b/>
          <w:i/>
          <w:sz w:val="28"/>
          <w:szCs w:val="28"/>
        </w:rPr>
        <w:tab/>
      </w:r>
      <w:r w:rsidR="00967B05" w:rsidRPr="00967B05">
        <w:rPr>
          <w:rFonts w:ascii="Times New Roman" w:eastAsia="Arial Unicode MS" w:hAnsi="Times New Roman" w:cs="Times New Roman"/>
          <w:b/>
          <w:i/>
          <w:sz w:val="28"/>
          <w:szCs w:val="28"/>
        </w:rPr>
        <w:t xml:space="preserve">  </w:t>
      </w:r>
      <w:r w:rsidRPr="00967B05">
        <w:rPr>
          <w:rFonts w:ascii="Times New Roman" w:eastAsia="Arial Unicode MS" w:hAnsi="Times New Roman" w:cs="Times New Roman"/>
          <w:b/>
          <w:i/>
          <w:sz w:val="28"/>
          <w:szCs w:val="28"/>
        </w:rPr>
        <w:t>Make</w:t>
      </w:r>
      <w:r w:rsidRPr="00967B05">
        <w:rPr>
          <w:rFonts w:ascii="Times New Roman" w:eastAsia="Arial Unicode MS" w:hAnsi="Times New Roman" w:cs="Times New Roman"/>
          <w:b/>
          <w:i/>
          <w:sz w:val="28"/>
          <w:szCs w:val="28"/>
        </w:rPr>
        <w:tab/>
      </w:r>
      <w:r w:rsidRPr="00967B05">
        <w:rPr>
          <w:rFonts w:ascii="Times New Roman" w:eastAsia="Arial Unicode MS" w:hAnsi="Times New Roman" w:cs="Times New Roman"/>
          <w:b/>
          <w:i/>
          <w:sz w:val="28"/>
          <w:szCs w:val="28"/>
        </w:rPr>
        <w:tab/>
        <w:t>Capacity</w:t>
      </w:r>
      <w:r w:rsidRPr="00967B05">
        <w:rPr>
          <w:rFonts w:ascii="Times New Roman" w:eastAsia="Arial Unicode MS" w:hAnsi="Times New Roman" w:cs="Times New Roman"/>
          <w:b/>
          <w:i/>
          <w:sz w:val="28"/>
          <w:szCs w:val="28"/>
        </w:rPr>
        <w:tab/>
        <w:t>Freq.</w:t>
      </w:r>
      <w:r w:rsidRPr="00967B05">
        <w:rPr>
          <w:rFonts w:ascii="Times New Roman" w:eastAsia="Arial Unicode MS" w:hAnsi="Times New Roman" w:cs="Times New Roman"/>
          <w:b/>
          <w:i/>
          <w:sz w:val="28"/>
          <w:szCs w:val="28"/>
        </w:rPr>
        <w:tab/>
      </w:r>
      <w:r w:rsidR="00CB3B2F">
        <w:rPr>
          <w:rFonts w:ascii="Times New Roman" w:eastAsia="Arial Unicode MS" w:hAnsi="Times New Roman" w:cs="Times New Roman"/>
          <w:b/>
          <w:i/>
          <w:sz w:val="28"/>
          <w:szCs w:val="28"/>
        </w:rPr>
        <w:t xml:space="preserve">       </w:t>
      </w:r>
      <w:r w:rsidR="004B4CBE" w:rsidRPr="00967B05">
        <w:rPr>
          <w:rFonts w:ascii="Times New Roman" w:eastAsia="Arial Unicode MS" w:hAnsi="Times New Roman" w:cs="Times New Roman"/>
          <w:b/>
          <w:i/>
          <w:sz w:val="28"/>
          <w:szCs w:val="28"/>
        </w:rPr>
        <w:t>N</w:t>
      </w:r>
      <w:r w:rsidRPr="00967B05">
        <w:rPr>
          <w:rFonts w:ascii="Times New Roman" w:eastAsia="Arial Unicode MS" w:hAnsi="Times New Roman" w:cs="Times New Roman"/>
          <w:b/>
          <w:i/>
          <w:sz w:val="28"/>
          <w:szCs w:val="28"/>
        </w:rPr>
        <w:t>o.</w:t>
      </w:r>
    </w:p>
    <w:p w:rsidR="006D0D50" w:rsidRPr="004B4CBE" w:rsidRDefault="006D0D50" w:rsidP="00CB3B2F">
      <w:pPr>
        <w:spacing w:after="0" w:line="480" w:lineRule="auto"/>
        <w:ind w:firstLine="720"/>
        <w:jc w:val="both"/>
        <w:rPr>
          <w:rFonts w:ascii="Times New Roman" w:eastAsia="Arial Unicode MS" w:hAnsi="Times New Roman" w:cs="Times New Roman"/>
          <w:i/>
          <w:sz w:val="28"/>
          <w:szCs w:val="28"/>
        </w:rPr>
      </w:pPr>
      <w:r w:rsidRPr="004B4CBE">
        <w:rPr>
          <w:rFonts w:ascii="Times New Roman" w:eastAsia="Arial Unicode MS" w:hAnsi="Times New Roman" w:cs="Times New Roman"/>
          <w:i/>
          <w:sz w:val="28"/>
          <w:szCs w:val="28"/>
        </w:rPr>
        <w:t>1.</w:t>
      </w:r>
      <w:r w:rsidRPr="004B4CBE">
        <w:rPr>
          <w:rFonts w:ascii="Times New Roman" w:eastAsia="Arial Unicode MS" w:hAnsi="Times New Roman" w:cs="Times New Roman"/>
          <w:i/>
          <w:sz w:val="28"/>
          <w:szCs w:val="28"/>
        </w:rPr>
        <w:tab/>
        <w:t>Indoctrotherm</w:t>
      </w:r>
      <w:r w:rsidRPr="004B4CBE">
        <w:rPr>
          <w:rFonts w:ascii="Times New Roman" w:eastAsia="Arial Unicode MS" w:hAnsi="Times New Roman" w:cs="Times New Roman"/>
          <w:i/>
          <w:sz w:val="28"/>
          <w:szCs w:val="28"/>
        </w:rPr>
        <w:tab/>
        <w:t>275 Kw</w:t>
      </w:r>
      <w:r w:rsidRPr="004B4CBE">
        <w:rPr>
          <w:rFonts w:ascii="Times New Roman" w:eastAsia="Arial Unicode MS" w:hAnsi="Times New Roman" w:cs="Times New Roman"/>
          <w:i/>
          <w:sz w:val="28"/>
          <w:szCs w:val="28"/>
        </w:rPr>
        <w:tab/>
        <w:t>10Khz</w:t>
      </w:r>
      <w:r w:rsidRPr="004B4CBE">
        <w:rPr>
          <w:rFonts w:ascii="Times New Roman" w:eastAsia="Arial Unicode MS" w:hAnsi="Times New Roman" w:cs="Times New Roman"/>
          <w:i/>
          <w:sz w:val="28"/>
          <w:szCs w:val="28"/>
        </w:rPr>
        <w:tab/>
      </w:r>
      <w:r w:rsidR="00967B05">
        <w:rPr>
          <w:rFonts w:ascii="Times New Roman" w:eastAsia="Arial Unicode MS" w:hAnsi="Times New Roman" w:cs="Times New Roman"/>
          <w:i/>
          <w:sz w:val="28"/>
          <w:szCs w:val="28"/>
        </w:rPr>
        <w:t xml:space="preserve">      </w:t>
      </w:r>
      <w:r w:rsidRPr="004B4CBE">
        <w:rPr>
          <w:rFonts w:ascii="Times New Roman" w:eastAsia="Arial Unicode MS" w:hAnsi="Times New Roman" w:cs="Times New Roman"/>
          <w:i/>
          <w:sz w:val="28"/>
          <w:szCs w:val="28"/>
        </w:rPr>
        <w:t>1406001</w:t>
      </w:r>
    </w:p>
    <w:p w:rsidR="006D0D50" w:rsidRPr="004B4CBE" w:rsidRDefault="006D0D50" w:rsidP="00CB3B2F">
      <w:pPr>
        <w:spacing w:after="0" w:line="480" w:lineRule="auto"/>
        <w:ind w:firstLine="720"/>
        <w:jc w:val="both"/>
        <w:rPr>
          <w:rFonts w:ascii="Times New Roman" w:eastAsia="Arial Unicode MS" w:hAnsi="Times New Roman" w:cs="Times New Roman"/>
          <w:i/>
          <w:sz w:val="28"/>
          <w:szCs w:val="28"/>
        </w:rPr>
      </w:pPr>
      <w:r w:rsidRPr="004B4CBE">
        <w:rPr>
          <w:rFonts w:ascii="Times New Roman" w:eastAsia="Arial Unicode MS" w:hAnsi="Times New Roman" w:cs="Times New Roman"/>
          <w:i/>
          <w:sz w:val="28"/>
          <w:szCs w:val="28"/>
        </w:rPr>
        <w:t>2.</w:t>
      </w:r>
      <w:r w:rsidRPr="004B4CBE">
        <w:rPr>
          <w:rFonts w:ascii="Times New Roman" w:eastAsia="Arial Unicode MS" w:hAnsi="Times New Roman" w:cs="Times New Roman"/>
          <w:i/>
          <w:sz w:val="28"/>
          <w:szCs w:val="28"/>
        </w:rPr>
        <w:tab/>
        <w:t xml:space="preserve">Electrotherm </w:t>
      </w:r>
      <w:r w:rsidRPr="004B4CBE">
        <w:rPr>
          <w:rFonts w:ascii="Times New Roman" w:eastAsia="Arial Unicode MS" w:hAnsi="Times New Roman" w:cs="Times New Roman"/>
          <w:i/>
          <w:sz w:val="28"/>
          <w:szCs w:val="28"/>
        </w:rPr>
        <w:tab/>
        <w:t>150 Kw</w:t>
      </w:r>
      <w:r w:rsidRPr="004B4CBE">
        <w:rPr>
          <w:rFonts w:ascii="Times New Roman" w:eastAsia="Arial Unicode MS" w:hAnsi="Times New Roman" w:cs="Times New Roman"/>
          <w:i/>
          <w:sz w:val="28"/>
          <w:szCs w:val="28"/>
        </w:rPr>
        <w:tab/>
        <w:t>24.8Hz</w:t>
      </w:r>
      <w:r w:rsidR="00CB3B2F">
        <w:rPr>
          <w:rFonts w:ascii="Times New Roman" w:eastAsia="Arial Unicode MS" w:hAnsi="Times New Roman" w:cs="Times New Roman"/>
          <w:i/>
          <w:sz w:val="28"/>
          <w:szCs w:val="28"/>
        </w:rPr>
        <w:t xml:space="preserve">     </w:t>
      </w:r>
      <w:r w:rsidRPr="004B4CBE">
        <w:rPr>
          <w:rFonts w:ascii="Times New Roman" w:eastAsia="Arial Unicode MS" w:hAnsi="Times New Roman" w:cs="Times New Roman"/>
          <w:i/>
          <w:sz w:val="28"/>
          <w:szCs w:val="28"/>
        </w:rPr>
        <w:t>EH/1HH/067/416</w:t>
      </w:r>
    </w:p>
    <w:p w:rsidR="006D0D50" w:rsidRPr="00A02FCC" w:rsidRDefault="006D0D50" w:rsidP="00CB3B2F">
      <w:pPr>
        <w:spacing w:after="0" w:line="480" w:lineRule="auto"/>
        <w:ind w:left="720" w:firstLine="720"/>
        <w:jc w:val="both"/>
        <w:rPr>
          <w:rFonts w:ascii="Joy" w:eastAsia="Arial Unicode MS" w:hAnsi="Joy" w:cs="Times New Roman"/>
          <w:i/>
          <w:sz w:val="28"/>
          <w:szCs w:val="28"/>
        </w:rPr>
      </w:pPr>
      <w:r w:rsidRPr="004B4CBE">
        <w:rPr>
          <w:rFonts w:ascii="Times New Roman" w:eastAsia="Arial Unicode MS" w:hAnsi="Times New Roman" w:cs="Times New Roman"/>
          <w:i/>
          <w:sz w:val="28"/>
          <w:szCs w:val="28"/>
        </w:rPr>
        <w:t xml:space="preserve">CC no. 39/2014 </w:t>
      </w:r>
      <w:r w:rsidR="004570EC">
        <w:rPr>
          <w:rFonts w:ascii="Times New Roman" w:eastAsia="Arial Unicode MS" w:hAnsi="Times New Roman" w:cs="Times New Roman"/>
          <w:i/>
          <w:sz w:val="28"/>
          <w:szCs w:val="28"/>
        </w:rPr>
        <w:t xml:space="preserve"> </w:t>
      </w:r>
      <w:r w:rsidR="00A80A07">
        <w:rPr>
          <w:rFonts w:ascii="Joy" w:eastAsia="Arial Unicode MS" w:hAnsi="Joy" w:cs="Times New Roman"/>
          <w:i/>
          <w:sz w:val="28"/>
          <w:szCs w:val="28"/>
        </w:rPr>
        <w:t>w</w:t>
      </w:r>
      <w:r w:rsidR="003E1204">
        <w:rPr>
          <w:rFonts w:ascii="Joy" w:eastAsia="Arial Unicode MS" w:hAnsi="Joy" w:cs="Times New Roman"/>
          <w:i/>
          <w:sz w:val="28"/>
          <w:szCs w:val="28"/>
        </w:rPr>
        <w:t>[</w:t>
      </w:r>
      <w:r w:rsidR="00A80A07">
        <w:rPr>
          <w:rFonts w:ascii="Joy" w:eastAsia="Arial Unicode MS" w:hAnsi="Joy" w:cs="Times New Roman"/>
          <w:i/>
          <w:sz w:val="28"/>
          <w:szCs w:val="28"/>
        </w:rPr>
        <w:t>pskpe fJj</w:t>
      </w:r>
      <w:r w:rsidR="00073F06">
        <w:rPr>
          <w:rFonts w:ascii="Times New Roman" w:eastAsia="Arial Unicode MS" w:hAnsi="Times New Roman" w:cs="Times New Roman"/>
          <w:i/>
          <w:sz w:val="28"/>
          <w:szCs w:val="28"/>
        </w:rPr>
        <w:t xml:space="preserve"> </w:t>
      </w:r>
      <w:r w:rsidRPr="004B4CBE">
        <w:rPr>
          <w:rFonts w:ascii="Times New Roman" w:eastAsia="Arial Unicode MS" w:hAnsi="Times New Roman" w:cs="Times New Roman"/>
          <w:i/>
          <w:sz w:val="28"/>
          <w:szCs w:val="28"/>
        </w:rPr>
        <w:t xml:space="preserve">PIU </w:t>
      </w:r>
      <w:r w:rsidR="000A55B5">
        <w:rPr>
          <w:rFonts w:ascii="Joy" w:eastAsia="Arial Unicode MS" w:hAnsi="Joy" w:cs="Times New Roman"/>
          <w:i/>
          <w:sz w:val="28"/>
          <w:szCs w:val="28"/>
        </w:rPr>
        <w:t>e?Nkroh nXhB nkT[</w:t>
      </w:r>
      <w:r w:rsidR="002B118F">
        <w:rPr>
          <w:rFonts w:ascii="Joy" w:eastAsia="Arial Unicode MS" w:hAnsi="Joy" w:cs="Times New Roman"/>
          <w:i/>
          <w:sz w:val="28"/>
          <w:szCs w:val="28"/>
        </w:rPr>
        <w:t xml:space="preserve">Idk j? .  gqzs{ ygseko dk e{B?eµB °Bob e?Nkroh nXhB j? .  fJb?eNohf;Nh n?eN 2003 dh Xkok 126 nXhB </w:t>
      </w:r>
      <w:r w:rsidR="00A02FCC">
        <w:rPr>
          <w:rFonts w:ascii="Times New Roman" w:eastAsia="Arial Unicode MS" w:hAnsi="Times New Roman" w:cs="Times New Roman"/>
          <w:i/>
          <w:sz w:val="28"/>
          <w:szCs w:val="28"/>
        </w:rPr>
        <w:t xml:space="preserve"> UUE </w:t>
      </w:r>
      <w:r w:rsidR="00A02FCC">
        <w:rPr>
          <w:rFonts w:ascii="Joy" w:eastAsia="Arial Unicode MS" w:hAnsi="Joy" w:cs="Times New Roman"/>
          <w:i/>
          <w:sz w:val="28"/>
          <w:szCs w:val="28"/>
        </w:rPr>
        <w:t>dh pDdh  ekotkJh ehsh ikt/  .</w:t>
      </w:r>
      <w:r w:rsidR="00A02FCC">
        <w:rPr>
          <w:rFonts w:ascii="Times New Roman" w:eastAsia="Arial Unicode MS" w:hAnsi="Times New Roman" w:cs="Times New Roman"/>
          <w:i/>
          <w:sz w:val="28"/>
          <w:szCs w:val="28"/>
        </w:rPr>
        <w:t>”</w:t>
      </w:r>
    </w:p>
    <w:p w:rsidR="006D0D50" w:rsidRPr="006232CC" w:rsidRDefault="00001991" w:rsidP="00A02FCC">
      <w:pPr>
        <w:spacing w:after="0" w:line="480" w:lineRule="auto"/>
        <w:ind w:firstLine="720"/>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The Respondent stated that </w:t>
      </w:r>
      <w:r w:rsidR="00850639">
        <w:rPr>
          <w:rFonts w:ascii="Times New Roman" w:eastAsia="Arial Unicode MS" w:hAnsi="Times New Roman" w:cs="Times New Roman"/>
          <w:sz w:val="28"/>
          <w:szCs w:val="28"/>
        </w:rPr>
        <w:t>a</w:t>
      </w:r>
      <w:r>
        <w:rPr>
          <w:rFonts w:ascii="Times New Roman" w:eastAsia="Arial Unicode MS" w:hAnsi="Times New Roman" w:cs="Times New Roman"/>
          <w:sz w:val="28"/>
          <w:szCs w:val="28"/>
        </w:rPr>
        <w:t xml:space="preserve"> </w:t>
      </w:r>
      <w:r w:rsidR="006D0D50" w:rsidRPr="006232CC">
        <w:rPr>
          <w:rFonts w:ascii="Times New Roman" w:eastAsia="Arial Unicode MS" w:hAnsi="Times New Roman" w:cs="Times New Roman"/>
          <w:sz w:val="28"/>
          <w:szCs w:val="28"/>
        </w:rPr>
        <w:t>speaking order was</w:t>
      </w:r>
      <w:r>
        <w:rPr>
          <w:rFonts w:ascii="Times New Roman" w:eastAsia="Arial Unicode MS" w:hAnsi="Times New Roman" w:cs="Times New Roman"/>
          <w:sz w:val="28"/>
          <w:szCs w:val="28"/>
        </w:rPr>
        <w:t xml:space="preserve">, thereafter, </w:t>
      </w:r>
      <w:r w:rsidR="006D0D50" w:rsidRPr="006232CC">
        <w:rPr>
          <w:rFonts w:ascii="Times New Roman" w:eastAsia="Arial Unicode MS" w:hAnsi="Times New Roman" w:cs="Times New Roman"/>
          <w:sz w:val="28"/>
          <w:szCs w:val="28"/>
        </w:rPr>
        <w:t xml:space="preserve">issued by </w:t>
      </w:r>
      <w:r w:rsidR="00260EE9">
        <w:rPr>
          <w:rFonts w:ascii="Times New Roman" w:eastAsia="Arial Unicode MS" w:hAnsi="Times New Roman" w:cs="Times New Roman"/>
          <w:sz w:val="28"/>
          <w:szCs w:val="28"/>
        </w:rPr>
        <w:t xml:space="preserve">the </w:t>
      </w:r>
      <w:r w:rsidR="006D0D50" w:rsidRPr="006232CC">
        <w:rPr>
          <w:rFonts w:ascii="Times New Roman" w:eastAsia="Arial Unicode MS" w:hAnsi="Times New Roman" w:cs="Times New Roman"/>
          <w:sz w:val="28"/>
          <w:szCs w:val="28"/>
        </w:rPr>
        <w:t>Addl. SE/ MMTS-1 vide memo no. 297 dated</w:t>
      </w:r>
      <w:r>
        <w:rPr>
          <w:rFonts w:ascii="Times New Roman" w:eastAsia="Arial Unicode MS" w:hAnsi="Times New Roman" w:cs="Times New Roman"/>
          <w:sz w:val="28"/>
          <w:szCs w:val="28"/>
        </w:rPr>
        <w:t xml:space="preserve"> 05.06.2017</w:t>
      </w:r>
      <w:r w:rsidR="00850639">
        <w:rPr>
          <w:rFonts w:ascii="Times New Roman" w:eastAsia="Arial Unicode MS" w:hAnsi="Times New Roman" w:cs="Times New Roman"/>
          <w:sz w:val="28"/>
          <w:szCs w:val="28"/>
        </w:rPr>
        <w:t xml:space="preserve"> stating that</w:t>
      </w:r>
      <w:r>
        <w:rPr>
          <w:rFonts w:ascii="Times New Roman" w:eastAsia="Arial Unicode MS" w:hAnsi="Times New Roman" w:cs="Times New Roman"/>
          <w:sz w:val="28"/>
          <w:szCs w:val="28"/>
        </w:rPr>
        <w:t>:</w:t>
      </w:r>
    </w:p>
    <w:p w:rsidR="00506CDE" w:rsidRPr="00EC7677" w:rsidRDefault="006D0D50" w:rsidP="00E270C2">
      <w:pPr>
        <w:spacing w:after="0" w:line="480" w:lineRule="auto"/>
        <w:ind w:left="1440" w:firstLine="720"/>
        <w:jc w:val="both"/>
        <w:rPr>
          <w:rFonts w:ascii="Joy" w:eastAsia="Arial Unicode MS" w:hAnsi="Joy" w:cs="Times New Roman"/>
          <w:sz w:val="28"/>
          <w:szCs w:val="28"/>
        </w:rPr>
      </w:pPr>
      <w:r w:rsidRPr="00EC7677">
        <w:rPr>
          <w:rFonts w:ascii="Times New Roman" w:eastAsia="Arial Unicode MS" w:hAnsi="Times New Roman" w:cs="Times New Roman"/>
          <w:sz w:val="28"/>
          <w:szCs w:val="28"/>
        </w:rPr>
        <w:t>“</w:t>
      </w:r>
      <w:r w:rsidR="00451C9E" w:rsidRPr="00EC7677">
        <w:rPr>
          <w:rFonts w:ascii="Joy" w:eastAsia="Arial Unicode MS" w:hAnsi="Joy" w:cs="Times New Roman"/>
          <w:sz w:val="28"/>
          <w:szCs w:val="28"/>
        </w:rPr>
        <w:t xml:space="preserve">fJ; dcso d/ </w:t>
      </w:r>
      <w:r w:rsidRPr="00EC7677">
        <w:rPr>
          <w:rFonts w:ascii="Times New Roman" w:eastAsia="Arial Unicode MS" w:hAnsi="Times New Roman" w:cs="Times New Roman"/>
          <w:sz w:val="28"/>
          <w:szCs w:val="28"/>
        </w:rPr>
        <w:t xml:space="preserve">ECR no. 45/2958 </w:t>
      </w:r>
      <w:r w:rsidR="00451C9E" w:rsidRPr="00EC7677">
        <w:rPr>
          <w:rFonts w:ascii="Joy" w:eastAsia="Arial Unicode MS" w:hAnsi="Joy" w:cs="Times New Roman"/>
          <w:sz w:val="28"/>
          <w:szCs w:val="28"/>
        </w:rPr>
        <w:t>fwsh</w:t>
      </w:r>
      <w:r w:rsidRPr="00EC7677">
        <w:rPr>
          <w:rFonts w:ascii="Times New Roman" w:eastAsia="Arial Unicode MS" w:hAnsi="Times New Roman" w:cs="Times New Roman"/>
          <w:sz w:val="28"/>
          <w:szCs w:val="28"/>
        </w:rPr>
        <w:t xml:space="preserve"> 10.05.2017 </w:t>
      </w:r>
      <w:r w:rsidR="00047E0D" w:rsidRPr="00EC7677">
        <w:rPr>
          <w:rFonts w:ascii="Joy" w:eastAsia="Arial Unicode MS" w:hAnsi="Joy" w:cs="Times New Roman"/>
          <w:sz w:val="28"/>
          <w:szCs w:val="28"/>
        </w:rPr>
        <w:t>B{z</w:t>
      </w:r>
      <w:r w:rsidR="00B65A79" w:rsidRPr="00EC7677">
        <w:rPr>
          <w:rFonts w:ascii="Times New Roman" w:eastAsia="Arial Unicode MS" w:hAnsi="Times New Roman" w:cs="Times New Roman"/>
          <w:sz w:val="28"/>
          <w:szCs w:val="28"/>
        </w:rPr>
        <w:t xml:space="preserve"> </w:t>
      </w:r>
      <w:r w:rsidRPr="00EC7677">
        <w:rPr>
          <w:rFonts w:ascii="Times New Roman" w:eastAsia="Arial Unicode MS" w:hAnsi="Times New Roman" w:cs="Times New Roman"/>
          <w:sz w:val="28"/>
          <w:szCs w:val="28"/>
        </w:rPr>
        <w:t xml:space="preserve">connection check </w:t>
      </w:r>
      <w:r w:rsidR="00A64110" w:rsidRPr="00EC7677">
        <w:rPr>
          <w:rFonts w:ascii="Joy" w:eastAsia="Arial Unicode MS" w:hAnsi="Joy" w:cs="Times New Roman"/>
          <w:sz w:val="28"/>
          <w:szCs w:val="28"/>
        </w:rPr>
        <w:t xml:space="preserve">u?e ehsk frnk s/ gkfJnk frnk fe  whNo dh </w:t>
      </w:r>
      <w:r w:rsidR="00047E0D" w:rsidRPr="00EC7677">
        <w:rPr>
          <w:rFonts w:ascii="Times New Roman" w:eastAsia="Arial Unicode MS" w:hAnsi="Times New Roman" w:cs="Times New Roman"/>
          <w:sz w:val="28"/>
          <w:szCs w:val="28"/>
        </w:rPr>
        <w:t xml:space="preserve"> </w:t>
      </w:r>
      <w:r w:rsidRPr="00EC7677">
        <w:rPr>
          <w:rFonts w:ascii="Times New Roman" w:eastAsia="Arial Unicode MS" w:hAnsi="Times New Roman" w:cs="Times New Roman"/>
          <w:sz w:val="28"/>
          <w:szCs w:val="28"/>
        </w:rPr>
        <w:t xml:space="preserve">display </w:t>
      </w:r>
      <w:r w:rsidR="00094836" w:rsidRPr="00EC7677">
        <w:rPr>
          <w:rFonts w:ascii="Joy" w:eastAsia="Arial Unicode MS" w:hAnsi="Joy" w:cs="Times New Roman"/>
          <w:sz w:val="28"/>
          <w:szCs w:val="28"/>
        </w:rPr>
        <w:t xml:space="preserve">s/ </w:t>
      </w:r>
      <w:r w:rsidRPr="00EC7677">
        <w:rPr>
          <w:rFonts w:ascii="Times New Roman" w:eastAsia="Arial Unicode MS" w:hAnsi="Times New Roman" w:cs="Times New Roman"/>
          <w:sz w:val="28"/>
          <w:szCs w:val="28"/>
        </w:rPr>
        <w:t xml:space="preserve">segment cut </w:t>
      </w:r>
      <w:r w:rsidR="006F1A7C" w:rsidRPr="00EC7677">
        <w:rPr>
          <w:rFonts w:ascii="Times New Roman" w:eastAsia="Arial Unicode MS" w:hAnsi="Times New Roman" w:cs="Times New Roman"/>
          <w:sz w:val="28"/>
          <w:szCs w:val="28"/>
        </w:rPr>
        <w:t xml:space="preserve"> </w:t>
      </w:r>
      <w:r w:rsidR="006536E3" w:rsidRPr="00EC7677">
        <w:rPr>
          <w:rFonts w:ascii="Joy" w:eastAsia="Arial Unicode MS" w:hAnsi="Joy" w:cs="Times New Roman"/>
          <w:sz w:val="28"/>
          <w:szCs w:val="28"/>
        </w:rPr>
        <w:t xml:space="preserve">e/ nk oj/ ;B </w:t>
      </w:r>
      <w:r w:rsidR="008B1A58">
        <w:rPr>
          <w:rFonts w:ascii="Joy" w:eastAsia="Arial Unicode MS" w:hAnsi="Joy" w:cs="Times New Roman"/>
          <w:sz w:val="28"/>
          <w:szCs w:val="28"/>
        </w:rPr>
        <w:t>.</w:t>
      </w:r>
      <w:r w:rsidR="006536E3" w:rsidRPr="00EC7677">
        <w:rPr>
          <w:rFonts w:ascii="Joy" w:eastAsia="Arial Unicode MS" w:hAnsi="Joy" w:cs="Times New Roman"/>
          <w:sz w:val="28"/>
          <w:szCs w:val="28"/>
        </w:rPr>
        <w:t xml:space="preserve"> fJ; bJ</w:t>
      </w:r>
      <w:r w:rsidR="00606B1D" w:rsidRPr="00EC7677">
        <w:rPr>
          <w:rFonts w:ascii="Joy" w:eastAsia="Arial Unicode MS" w:hAnsi="Joy" w:cs="Times New Roman"/>
          <w:sz w:val="28"/>
          <w:szCs w:val="28"/>
        </w:rPr>
        <w:t>h</w:t>
      </w:r>
      <w:r w:rsidR="006536E3" w:rsidRPr="00EC7677">
        <w:rPr>
          <w:rFonts w:ascii="Joy" w:eastAsia="Arial Unicode MS" w:hAnsi="Joy" w:cs="Times New Roman"/>
          <w:sz w:val="28"/>
          <w:szCs w:val="28"/>
        </w:rPr>
        <w:t xml:space="preserve"> ohfvzr </w:t>
      </w:r>
      <w:r w:rsidR="008E68A5" w:rsidRPr="00EC7677">
        <w:rPr>
          <w:rFonts w:ascii="Joy" w:eastAsia="Arial Unicode MS" w:hAnsi="Joy" w:cs="Times New Roman"/>
          <w:sz w:val="28"/>
          <w:szCs w:val="28"/>
        </w:rPr>
        <w:t xml:space="preserve"> </w:t>
      </w:r>
      <w:r w:rsidR="001C4BB5" w:rsidRPr="00EC7677">
        <w:rPr>
          <w:rFonts w:ascii="Joy" w:eastAsia="Arial Unicode MS" w:hAnsi="Joy" w:cs="Times New Roman"/>
          <w:sz w:val="28"/>
          <w:szCs w:val="28"/>
        </w:rPr>
        <w:t>B</w:t>
      </w:r>
      <w:r w:rsidR="00606B1D" w:rsidRPr="00EC7677">
        <w:rPr>
          <w:rFonts w:ascii="Joy" w:eastAsia="Arial Unicode MS" w:hAnsi="Joy" w:cs="Times New Roman"/>
          <w:sz w:val="28"/>
          <w:szCs w:val="28"/>
        </w:rPr>
        <w:t xml:space="preserve">¦N </w:t>
      </w:r>
      <w:r w:rsidR="006536E3" w:rsidRPr="00EC7677">
        <w:rPr>
          <w:rFonts w:ascii="Joy" w:eastAsia="Arial Unicode MS" w:hAnsi="Joy" w:cs="Times New Roman"/>
          <w:sz w:val="28"/>
          <w:szCs w:val="28"/>
        </w:rPr>
        <w:t xml:space="preserve">Bjh ehsh ik ;edh </w:t>
      </w:r>
      <w:r w:rsidR="008B1A58">
        <w:rPr>
          <w:rFonts w:ascii="Joy" w:eastAsia="Arial Unicode MS" w:hAnsi="Joy" w:cs="Times New Roman"/>
          <w:sz w:val="28"/>
          <w:szCs w:val="28"/>
        </w:rPr>
        <w:t xml:space="preserve">              </w:t>
      </w:r>
      <w:r w:rsidR="006536E3" w:rsidRPr="00EC7677">
        <w:rPr>
          <w:rFonts w:ascii="Joy" w:eastAsia="Arial Unicode MS" w:hAnsi="Joy" w:cs="Times New Roman"/>
          <w:sz w:val="28"/>
          <w:szCs w:val="28"/>
        </w:rPr>
        <w:t xml:space="preserve">;h </w:t>
      </w:r>
      <w:r w:rsidR="00E56CF7">
        <w:rPr>
          <w:rFonts w:ascii="Joy" w:eastAsia="Arial Unicode MS" w:hAnsi="Joy" w:cs="Times New Roman"/>
          <w:sz w:val="28"/>
          <w:szCs w:val="28"/>
        </w:rPr>
        <w:t>.</w:t>
      </w:r>
      <w:r w:rsidR="006536E3" w:rsidRPr="00EC7677">
        <w:rPr>
          <w:rFonts w:ascii="Joy" w:eastAsia="Arial Unicode MS" w:hAnsi="Joy" w:cs="Times New Roman"/>
          <w:sz w:val="28"/>
          <w:szCs w:val="28"/>
        </w:rPr>
        <w:t xml:space="preserve"> fJ; ygskeko dk</w:t>
      </w:r>
      <w:r w:rsidR="008B1A58">
        <w:rPr>
          <w:rFonts w:ascii="Joy" w:eastAsia="Arial Unicode MS" w:hAnsi="Joy" w:cs="Times New Roman"/>
          <w:sz w:val="28"/>
          <w:szCs w:val="28"/>
        </w:rPr>
        <w:t xml:space="preserve"> </w:t>
      </w:r>
      <w:r w:rsidR="006536E3" w:rsidRPr="00EC7677">
        <w:rPr>
          <w:rFonts w:ascii="Joy" w:eastAsia="Arial Unicode MS" w:hAnsi="Joy" w:cs="Times New Roman"/>
          <w:sz w:val="28"/>
          <w:szCs w:val="28"/>
        </w:rPr>
        <w:t xml:space="preserve">whNo BzL </w:t>
      </w:r>
      <w:r w:rsidRPr="00EC7677">
        <w:rPr>
          <w:rFonts w:ascii="Times New Roman" w:eastAsia="Arial Unicode MS" w:hAnsi="Times New Roman" w:cs="Times New Roman"/>
          <w:sz w:val="28"/>
          <w:szCs w:val="28"/>
        </w:rPr>
        <w:t>14636631</w:t>
      </w:r>
      <w:r w:rsidR="008B1A58">
        <w:rPr>
          <w:rFonts w:ascii="Times New Roman" w:eastAsia="Arial Unicode MS" w:hAnsi="Times New Roman" w:cs="Times New Roman"/>
          <w:sz w:val="28"/>
          <w:szCs w:val="28"/>
        </w:rPr>
        <w:t>,</w:t>
      </w:r>
      <w:r w:rsidRPr="00EC7677">
        <w:rPr>
          <w:rFonts w:ascii="Times New Roman" w:eastAsia="Arial Unicode MS" w:hAnsi="Times New Roman" w:cs="Times New Roman"/>
          <w:sz w:val="28"/>
          <w:szCs w:val="28"/>
        </w:rPr>
        <w:t xml:space="preserve"> </w:t>
      </w:r>
      <w:r w:rsidR="001F6671" w:rsidRPr="00EC7677">
        <w:rPr>
          <w:rFonts w:ascii="Joy" w:eastAsia="Arial Unicode MS" w:hAnsi="Joy" w:cs="Times New Roman"/>
          <w:sz w:val="28"/>
          <w:szCs w:val="28"/>
        </w:rPr>
        <w:t xml:space="preserve">ubkB BzL </w:t>
      </w:r>
      <w:r w:rsidR="003E1204">
        <w:rPr>
          <w:rFonts w:ascii="Times New Roman" w:eastAsia="Arial Unicode MS" w:hAnsi="Times New Roman" w:cs="Times New Roman"/>
          <w:sz w:val="28"/>
          <w:szCs w:val="28"/>
        </w:rPr>
        <w:t>50</w:t>
      </w:r>
      <w:r w:rsidR="001F6671" w:rsidRPr="00EC7677">
        <w:rPr>
          <w:rFonts w:ascii="Joy" w:eastAsia="Arial Unicode MS" w:hAnsi="Joy" w:cs="Times New Roman"/>
          <w:sz w:val="28"/>
          <w:szCs w:val="28"/>
        </w:rPr>
        <w:t xml:space="preserve"> fwsh </w:t>
      </w:r>
      <w:r w:rsidR="008B1A58">
        <w:rPr>
          <w:rFonts w:ascii="Joy" w:eastAsia="Arial Unicode MS" w:hAnsi="Joy" w:cs="Times New Roman"/>
          <w:sz w:val="28"/>
          <w:szCs w:val="28"/>
        </w:rPr>
        <w:t xml:space="preserve"> </w:t>
      </w:r>
      <w:r w:rsidR="00981B68">
        <w:rPr>
          <w:rFonts w:ascii="Times New Roman" w:eastAsia="Arial Unicode MS" w:hAnsi="Times New Roman" w:cs="Times New Roman"/>
          <w:sz w:val="28"/>
          <w:szCs w:val="28"/>
        </w:rPr>
        <w:t>20.06.2017</w:t>
      </w:r>
      <w:r w:rsidR="001F6671" w:rsidRPr="00EC7677">
        <w:rPr>
          <w:rFonts w:ascii="Joy" w:eastAsia="Arial Unicode MS" w:hAnsi="Joy" w:cs="Times New Roman"/>
          <w:sz w:val="28"/>
          <w:szCs w:val="28"/>
        </w:rPr>
        <w:t xml:space="preserve"> B{z n?wHJhHb?p, b[fXnkDk fty/ u?e ehsk frnk ns/</w:t>
      </w:r>
      <w:r w:rsidR="00191C8B" w:rsidRPr="00EC7677">
        <w:rPr>
          <w:rFonts w:ascii="Joy" w:eastAsia="Arial Unicode MS" w:hAnsi="Joy" w:cs="Times New Roman"/>
          <w:sz w:val="28"/>
          <w:szCs w:val="28"/>
        </w:rPr>
        <w:t xml:space="preserve"> </w:t>
      </w:r>
      <w:r w:rsidR="001F6671" w:rsidRPr="00EC7677">
        <w:rPr>
          <w:rFonts w:ascii="Joy" w:eastAsia="Arial Unicode MS" w:hAnsi="Joy" w:cs="Times New Roman"/>
          <w:sz w:val="28"/>
          <w:szCs w:val="28"/>
        </w:rPr>
        <w:t>whNo</w:t>
      </w:r>
      <w:r w:rsidR="008D36D0">
        <w:rPr>
          <w:rFonts w:ascii="Joy" w:eastAsia="Arial Unicode MS" w:hAnsi="Joy" w:cs="Times New Roman"/>
          <w:sz w:val="28"/>
          <w:szCs w:val="28"/>
        </w:rPr>
        <w:t xml:space="preserve"> </w:t>
      </w:r>
      <w:r w:rsidR="001F6671" w:rsidRPr="00EC7677">
        <w:rPr>
          <w:rFonts w:ascii="Joy" w:eastAsia="Arial Unicode MS" w:hAnsi="Joy" w:cs="Times New Roman"/>
          <w:sz w:val="28"/>
          <w:szCs w:val="28"/>
        </w:rPr>
        <w:t xml:space="preserve">dh fv;gb/ </w:t>
      </w:r>
      <w:r w:rsidR="001F6671" w:rsidRPr="00EC7677">
        <w:rPr>
          <w:rFonts w:ascii="Joy" w:eastAsia="Arial Unicode MS" w:hAnsi="Joy" w:cs="Times New Roman"/>
          <w:sz w:val="28"/>
          <w:szCs w:val="28"/>
        </w:rPr>
        <w:lastRenderedPageBreak/>
        <w:t>fvc?efNt gk</w:t>
      </w:r>
      <w:r w:rsidR="00DD603E" w:rsidRPr="00EC7677">
        <w:rPr>
          <w:rFonts w:ascii="Joy" w:eastAsia="Arial Unicode MS" w:hAnsi="Joy" w:cs="Times New Roman"/>
          <w:sz w:val="28"/>
          <w:szCs w:val="28"/>
        </w:rPr>
        <w:t>Jh rJh .  whNo dh fv;gb/ s/ ;?r</w:t>
      </w:r>
      <w:r w:rsidR="00506CDE" w:rsidRPr="00EC7677">
        <w:rPr>
          <w:rFonts w:ascii="Joy" w:eastAsia="Arial Unicode MS" w:hAnsi="Joy" w:cs="Times New Roman"/>
          <w:sz w:val="28"/>
          <w:szCs w:val="28"/>
        </w:rPr>
        <w:t xml:space="preserve">w+N  </w:t>
      </w:r>
      <w:r w:rsidR="00B52A33" w:rsidRPr="00EC7677">
        <w:rPr>
          <w:rFonts w:ascii="Joy" w:eastAsia="Arial Unicode MS" w:hAnsi="Joy" w:cs="Times New Roman"/>
          <w:sz w:val="28"/>
          <w:szCs w:val="28"/>
        </w:rPr>
        <w:t xml:space="preserve">eZN e/ nk oj/ ;B .  whNo dh  </w:t>
      </w:r>
      <w:r w:rsidR="002E03A6" w:rsidRPr="00EC7677">
        <w:rPr>
          <w:rFonts w:ascii="Times New Roman" w:eastAsia="Arial Unicode MS" w:hAnsi="Times New Roman" w:cs="Times New Roman"/>
          <w:sz w:val="28"/>
          <w:szCs w:val="28"/>
        </w:rPr>
        <w:t xml:space="preserve">accuracy </w:t>
      </w:r>
      <w:r w:rsidR="002E03A6" w:rsidRPr="00EC7677">
        <w:rPr>
          <w:rFonts w:ascii="Joy" w:eastAsia="Arial Unicode MS" w:hAnsi="Joy" w:cs="Times New Roman"/>
          <w:sz w:val="28"/>
          <w:szCs w:val="28"/>
        </w:rPr>
        <w:t xml:space="preserve">mhe ;h .  </w:t>
      </w:r>
    </w:p>
    <w:p w:rsidR="002E03A6" w:rsidRPr="00EC7677" w:rsidRDefault="002E03A6" w:rsidP="000F7CE4">
      <w:pPr>
        <w:spacing w:after="0" w:line="480" w:lineRule="auto"/>
        <w:ind w:left="1440"/>
        <w:jc w:val="both"/>
        <w:rPr>
          <w:rFonts w:ascii="Joy" w:eastAsia="Arial Unicode MS" w:hAnsi="Joy" w:cs="Times New Roman"/>
          <w:sz w:val="28"/>
          <w:szCs w:val="28"/>
        </w:rPr>
      </w:pPr>
      <w:r w:rsidRPr="00EC7677">
        <w:rPr>
          <w:rFonts w:ascii="Joy" w:eastAsia="Arial Unicode MS" w:hAnsi="Joy" w:cs="Times New Roman"/>
          <w:sz w:val="28"/>
          <w:szCs w:val="28"/>
        </w:rPr>
        <w:t>fwsh</w:t>
      </w:r>
      <w:r w:rsidR="00191C8B" w:rsidRPr="00EC7677">
        <w:rPr>
          <w:rFonts w:ascii="Joy" w:eastAsia="Arial Unicode MS" w:hAnsi="Joy" w:cs="Times New Roman"/>
          <w:sz w:val="28"/>
          <w:szCs w:val="28"/>
        </w:rPr>
        <w:t xml:space="preserve"> </w:t>
      </w:r>
      <w:r w:rsidRPr="00EC7677">
        <w:rPr>
          <w:rFonts w:ascii="Joy" w:eastAsia="Arial Unicode MS" w:hAnsi="Joy" w:cs="Times New Roman"/>
          <w:sz w:val="28"/>
          <w:szCs w:val="28"/>
        </w:rPr>
        <w:t xml:space="preserve">  </w:t>
      </w:r>
      <w:r w:rsidR="00EC7677" w:rsidRPr="00EC7677">
        <w:rPr>
          <w:rFonts w:ascii="Joy" w:eastAsia="Arial Unicode MS" w:hAnsi="Joy" w:cs="Times New Roman"/>
          <w:sz w:val="32"/>
          <w:szCs w:val="28"/>
        </w:rPr>
        <w:t>2H6H2017</w:t>
      </w:r>
      <w:r w:rsidR="00427AAE">
        <w:rPr>
          <w:rFonts w:ascii="Joy" w:eastAsia="Arial Unicode MS" w:hAnsi="Joy" w:cs="Times New Roman"/>
          <w:sz w:val="32"/>
          <w:szCs w:val="28"/>
        </w:rPr>
        <w:t xml:space="preserve"> </w:t>
      </w:r>
      <w:r w:rsidRPr="00EC7677">
        <w:rPr>
          <w:rFonts w:ascii="Joy" w:eastAsia="Arial Unicode MS" w:hAnsi="Joy" w:cs="Times New Roman"/>
          <w:sz w:val="28"/>
          <w:szCs w:val="28"/>
        </w:rPr>
        <w:t xml:space="preserve">B{z whNo dh </w:t>
      </w:r>
      <w:r w:rsidR="006C64A3" w:rsidRPr="00EC7677">
        <w:rPr>
          <w:rFonts w:ascii="Times New Roman" w:eastAsia="Arial Unicode MS" w:hAnsi="Times New Roman" w:cs="Times New Roman"/>
          <w:sz w:val="28"/>
          <w:szCs w:val="28"/>
        </w:rPr>
        <w:t xml:space="preserve">final reading </w:t>
      </w:r>
      <w:r w:rsidR="005776ED">
        <w:rPr>
          <w:rFonts w:ascii="Joy" w:eastAsia="Arial Unicode MS" w:hAnsi="Joy" w:cs="Times New Roman"/>
          <w:sz w:val="28"/>
          <w:szCs w:val="28"/>
        </w:rPr>
        <w:t xml:space="preserve">;w/s </w:t>
      </w:r>
      <w:r w:rsidR="000F7CE4">
        <w:rPr>
          <w:rFonts w:ascii="Times New Roman" w:eastAsia="Arial Unicode MS" w:hAnsi="Times New Roman" w:cs="Times New Roman"/>
          <w:sz w:val="28"/>
          <w:szCs w:val="28"/>
        </w:rPr>
        <w:t>Multiplying Factor (</w:t>
      </w:r>
      <w:r w:rsidR="00390441" w:rsidRPr="00EC7677">
        <w:rPr>
          <w:rFonts w:ascii="Times New Roman" w:eastAsia="Arial Unicode MS" w:hAnsi="Times New Roman" w:cs="Times New Roman"/>
          <w:sz w:val="28"/>
          <w:szCs w:val="28"/>
        </w:rPr>
        <w:t>MF</w:t>
      </w:r>
      <w:r w:rsidR="000F7CE4">
        <w:rPr>
          <w:rFonts w:ascii="Times New Roman" w:eastAsia="Arial Unicode MS" w:hAnsi="Times New Roman" w:cs="Times New Roman"/>
          <w:sz w:val="28"/>
          <w:szCs w:val="28"/>
        </w:rPr>
        <w:t>)</w:t>
      </w:r>
      <w:r w:rsidR="00390441" w:rsidRPr="00EC7677">
        <w:rPr>
          <w:rFonts w:ascii="Times New Roman" w:eastAsia="Arial Unicode MS" w:hAnsi="Times New Roman" w:cs="Times New Roman"/>
          <w:sz w:val="28"/>
          <w:szCs w:val="28"/>
        </w:rPr>
        <w:t xml:space="preserve"> </w:t>
      </w:r>
      <w:r w:rsidR="00390441" w:rsidRPr="00EC7677">
        <w:rPr>
          <w:rFonts w:ascii="Joy" w:eastAsia="Arial Unicode MS" w:hAnsi="Joy" w:cs="Times New Roman"/>
          <w:sz w:val="28"/>
          <w:szCs w:val="28"/>
        </w:rPr>
        <w:t>j/m n</w:t>
      </w:r>
      <w:r w:rsidR="00E270C2" w:rsidRPr="00EC7677">
        <w:rPr>
          <w:rFonts w:ascii="Joy" w:eastAsia="Arial Unicode MS" w:hAnsi="Joy" w:cs="Times New Roman"/>
          <w:sz w:val="28"/>
          <w:szCs w:val="28"/>
        </w:rPr>
        <w:t>B</w:t>
      </w:r>
      <w:r w:rsidR="00390441" w:rsidRPr="00EC7677">
        <w:rPr>
          <w:rFonts w:ascii="Joy" w:eastAsia="Arial Unicode MS" w:hAnsi="Joy" w:cs="Times New Roman"/>
          <w:sz w:val="28"/>
          <w:szCs w:val="28"/>
        </w:rPr>
        <w:t>[;ko jBL</w:t>
      </w:r>
    </w:p>
    <w:p w:rsidR="00C46AB6" w:rsidRPr="00EC7677" w:rsidRDefault="00C46AB6" w:rsidP="006232CC">
      <w:pPr>
        <w:spacing w:after="0" w:line="480" w:lineRule="auto"/>
        <w:jc w:val="both"/>
        <w:rPr>
          <w:rFonts w:ascii="Times New Roman" w:eastAsia="Arial Unicode MS" w:hAnsi="Times New Roman" w:cs="Times New Roman"/>
          <w:sz w:val="28"/>
          <w:szCs w:val="28"/>
        </w:rPr>
      </w:pPr>
      <w:r w:rsidRPr="00EC7677">
        <w:rPr>
          <w:rFonts w:ascii="Times New Roman" w:eastAsia="Arial Unicode MS" w:hAnsi="Times New Roman" w:cs="Times New Roman"/>
          <w:sz w:val="28"/>
          <w:szCs w:val="28"/>
        </w:rPr>
        <w:tab/>
      </w:r>
      <w:r w:rsidR="00E270C2" w:rsidRPr="00EC7677">
        <w:rPr>
          <w:rFonts w:ascii="Times New Roman" w:eastAsia="Arial Unicode MS" w:hAnsi="Times New Roman" w:cs="Times New Roman"/>
          <w:sz w:val="28"/>
          <w:szCs w:val="28"/>
        </w:rPr>
        <w:tab/>
      </w:r>
      <w:r w:rsidR="00E270C2" w:rsidRPr="00EC7677">
        <w:rPr>
          <w:rFonts w:ascii="Times New Roman" w:eastAsia="Arial Unicode MS" w:hAnsi="Times New Roman" w:cs="Times New Roman"/>
          <w:sz w:val="28"/>
          <w:szCs w:val="28"/>
        </w:rPr>
        <w:tab/>
      </w:r>
      <w:r w:rsidRPr="00EC7677">
        <w:rPr>
          <w:rFonts w:ascii="Times New Roman" w:eastAsia="Arial Unicode MS" w:hAnsi="Times New Roman" w:cs="Times New Roman"/>
          <w:sz w:val="28"/>
          <w:szCs w:val="28"/>
        </w:rPr>
        <w:t>kW</w:t>
      </w:r>
      <w:r w:rsidR="00B00D86">
        <w:rPr>
          <w:rFonts w:ascii="Times New Roman" w:eastAsia="Arial Unicode MS" w:hAnsi="Times New Roman" w:cs="Times New Roman"/>
          <w:sz w:val="28"/>
          <w:szCs w:val="28"/>
        </w:rPr>
        <w:t>H</w:t>
      </w:r>
      <w:r w:rsidRPr="00EC7677">
        <w:rPr>
          <w:rFonts w:ascii="Times New Roman" w:eastAsia="Arial Unicode MS" w:hAnsi="Times New Roman" w:cs="Times New Roman"/>
          <w:sz w:val="28"/>
          <w:szCs w:val="28"/>
        </w:rPr>
        <w:tab/>
      </w:r>
      <w:r w:rsidRPr="00EC7677">
        <w:rPr>
          <w:rFonts w:ascii="Times New Roman" w:eastAsia="Arial Unicode MS" w:hAnsi="Times New Roman" w:cs="Times New Roman"/>
          <w:sz w:val="28"/>
          <w:szCs w:val="28"/>
        </w:rPr>
        <w:tab/>
      </w:r>
      <w:r w:rsidRPr="00EC7677">
        <w:rPr>
          <w:rFonts w:ascii="Times New Roman" w:eastAsia="Arial Unicode MS" w:hAnsi="Times New Roman" w:cs="Times New Roman"/>
          <w:sz w:val="28"/>
          <w:szCs w:val="28"/>
        </w:rPr>
        <w:tab/>
        <w:t>1783140</w:t>
      </w:r>
    </w:p>
    <w:p w:rsidR="006D0D50" w:rsidRPr="00EC7677" w:rsidRDefault="00C46AB6" w:rsidP="00E270C2">
      <w:pPr>
        <w:spacing w:after="0" w:line="480" w:lineRule="auto"/>
        <w:ind w:left="1440" w:firstLine="720"/>
        <w:jc w:val="both"/>
        <w:rPr>
          <w:rFonts w:ascii="Times New Roman" w:eastAsia="Arial Unicode MS" w:hAnsi="Times New Roman" w:cs="Times New Roman"/>
          <w:sz w:val="28"/>
          <w:szCs w:val="28"/>
        </w:rPr>
      </w:pPr>
      <w:r w:rsidRPr="00EC7677">
        <w:rPr>
          <w:rFonts w:ascii="Times New Roman" w:eastAsia="Arial Unicode MS" w:hAnsi="Times New Roman" w:cs="Times New Roman"/>
          <w:sz w:val="28"/>
          <w:szCs w:val="28"/>
        </w:rPr>
        <w:t>k</w:t>
      </w:r>
      <w:r w:rsidR="006D0D50" w:rsidRPr="00EC7677">
        <w:rPr>
          <w:rFonts w:ascii="Times New Roman" w:eastAsia="Arial Unicode MS" w:hAnsi="Times New Roman" w:cs="Times New Roman"/>
          <w:sz w:val="28"/>
          <w:szCs w:val="28"/>
        </w:rPr>
        <w:t>VA</w:t>
      </w:r>
      <w:r w:rsidR="00B00D86">
        <w:rPr>
          <w:rFonts w:ascii="Times New Roman" w:eastAsia="Arial Unicode MS" w:hAnsi="Times New Roman" w:cs="Times New Roman"/>
          <w:sz w:val="28"/>
          <w:szCs w:val="28"/>
        </w:rPr>
        <w:t>H</w:t>
      </w:r>
      <w:r w:rsidRPr="00EC7677">
        <w:rPr>
          <w:rFonts w:ascii="Times New Roman" w:eastAsia="Arial Unicode MS" w:hAnsi="Times New Roman" w:cs="Times New Roman"/>
          <w:sz w:val="28"/>
          <w:szCs w:val="28"/>
        </w:rPr>
        <w:tab/>
      </w:r>
      <w:r w:rsidR="006D0D50" w:rsidRPr="00EC7677">
        <w:rPr>
          <w:rFonts w:ascii="Times New Roman" w:eastAsia="Arial Unicode MS" w:hAnsi="Times New Roman" w:cs="Times New Roman"/>
          <w:sz w:val="28"/>
          <w:szCs w:val="28"/>
        </w:rPr>
        <w:tab/>
        <w:t>1818480</w:t>
      </w:r>
    </w:p>
    <w:p w:rsidR="00191C8B" w:rsidRPr="00341847" w:rsidRDefault="00DF78F1" w:rsidP="00F6771B">
      <w:pPr>
        <w:spacing w:after="0" w:line="480" w:lineRule="auto"/>
        <w:ind w:left="720" w:firstLine="720"/>
        <w:jc w:val="both"/>
        <w:rPr>
          <w:rFonts w:ascii="Joy" w:eastAsia="Arial Unicode MS" w:hAnsi="Joy" w:cs="Times New Roman"/>
          <w:sz w:val="28"/>
          <w:szCs w:val="28"/>
        </w:rPr>
      </w:pPr>
      <w:r>
        <w:rPr>
          <w:rFonts w:ascii="Joy" w:eastAsia="Arial Unicode MS" w:hAnsi="Joy" w:cs="Times New Roman"/>
          <w:sz w:val="28"/>
          <w:szCs w:val="28"/>
        </w:rPr>
        <w:t>fJ; bJh T[es ekotkJh nkg d/ dcso tb¯ eo bJh ikt/ ih .</w:t>
      </w:r>
      <w:r w:rsidR="00427AAE">
        <w:rPr>
          <w:rFonts w:ascii="Joy" w:eastAsia="Arial Unicode MS" w:hAnsi="Joy" w:cs="Times New Roman"/>
          <w:sz w:val="28"/>
          <w:szCs w:val="28"/>
        </w:rPr>
        <w:t xml:space="preserve"> </w:t>
      </w:r>
    </w:p>
    <w:p w:rsidR="006D0D50" w:rsidRPr="006232CC" w:rsidRDefault="001401C1" w:rsidP="00EB1117">
      <w:pPr>
        <w:spacing w:after="0" w:line="480" w:lineRule="auto"/>
        <w:ind w:firstLine="720"/>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The Respondent stated that </w:t>
      </w:r>
      <w:r w:rsidR="006D0D50" w:rsidRPr="006232CC">
        <w:rPr>
          <w:rFonts w:ascii="Times New Roman" w:eastAsia="Arial Unicode MS" w:hAnsi="Times New Roman" w:cs="Times New Roman"/>
          <w:sz w:val="28"/>
          <w:szCs w:val="28"/>
        </w:rPr>
        <w:t xml:space="preserve">the record </w:t>
      </w:r>
      <w:r w:rsidR="004B0C07">
        <w:rPr>
          <w:rFonts w:ascii="Times New Roman" w:eastAsia="Arial Unicode MS" w:hAnsi="Times New Roman" w:cs="Times New Roman"/>
          <w:sz w:val="28"/>
          <w:szCs w:val="28"/>
        </w:rPr>
        <w:t xml:space="preserve">was consulted </w:t>
      </w:r>
      <w:r w:rsidR="003F10AD">
        <w:rPr>
          <w:rFonts w:ascii="Times New Roman" w:eastAsia="Arial Unicode MS" w:hAnsi="Times New Roman" w:cs="Times New Roman"/>
          <w:sz w:val="28"/>
          <w:szCs w:val="28"/>
        </w:rPr>
        <w:t xml:space="preserve">and it </w:t>
      </w:r>
      <w:r w:rsidR="006D0D50" w:rsidRPr="006232CC">
        <w:rPr>
          <w:rFonts w:ascii="Times New Roman" w:eastAsia="Arial Unicode MS" w:hAnsi="Times New Roman" w:cs="Times New Roman"/>
          <w:sz w:val="28"/>
          <w:szCs w:val="28"/>
        </w:rPr>
        <w:t>was found that during extension of load from 324.827</w:t>
      </w:r>
      <w:r w:rsidR="00FB32F1">
        <w:rPr>
          <w:rFonts w:ascii="Times New Roman" w:eastAsia="Arial Unicode MS" w:hAnsi="Times New Roman" w:cs="Times New Roman"/>
          <w:sz w:val="28"/>
          <w:szCs w:val="28"/>
        </w:rPr>
        <w:t>kW</w:t>
      </w:r>
      <w:r w:rsidR="006D0D50" w:rsidRPr="006232CC">
        <w:rPr>
          <w:rFonts w:ascii="Times New Roman" w:eastAsia="Arial Unicode MS" w:hAnsi="Times New Roman" w:cs="Times New Roman"/>
          <w:sz w:val="28"/>
          <w:szCs w:val="28"/>
        </w:rPr>
        <w:t xml:space="preserve"> to 800</w:t>
      </w:r>
      <w:r w:rsidR="00FB32F1">
        <w:rPr>
          <w:rFonts w:ascii="Times New Roman" w:eastAsia="Arial Unicode MS" w:hAnsi="Times New Roman" w:cs="Times New Roman"/>
          <w:sz w:val="28"/>
          <w:szCs w:val="28"/>
        </w:rPr>
        <w:t>kW</w:t>
      </w:r>
      <w:r w:rsidR="00432C09">
        <w:rPr>
          <w:rFonts w:ascii="Times New Roman" w:eastAsia="Arial Unicode MS" w:hAnsi="Times New Roman" w:cs="Times New Roman"/>
          <w:sz w:val="28"/>
          <w:szCs w:val="28"/>
        </w:rPr>
        <w:t>,</w:t>
      </w:r>
      <w:r w:rsidR="006D0D50" w:rsidRPr="006232CC">
        <w:rPr>
          <w:rFonts w:ascii="Times New Roman" w:eastAsia="Arial Unicode MS" w:hAnsi="Times New Roman" w:cs="Times New Roman"/>
          <w:sz w:val="28"/>
          <w:szCs w:val="28"/>
        </w:rPr>
        <w:t xml:space="preserve"> the consumer ha</w:t>
      </w:r>
      <w:r w:rsidR="00432C09">
        <w:rPr>
          <w:rFonts w:ascii="Times New Roman" w:eastAsia="Arial Unicode MS" w:hAnsi="Times New Roman" w:cs="Times New Roman"/>
          <w:sz w:val="28"/>
          <w:szCs w:val="28"/>
        </w:rPr>
        <w:t>d</w:t>
      </w:r>
      <w:r w:rsidR="006D0D50" w:rsidRPr="006232CC">
        <w:rPr>
          <w:rFonts w:ascii="Times New Roman" w:eastAsia="Arial Unicode MS" w:hAnsi="Times New Roman" w:cs="Times New Roman"/>
          <w:sz w:val="28"/>
          <w:szCs w:val="28"/>
        </w:rPr>
        <w:t xml:space="preserve"> declared Billet Heater load. The extension of load was released on 31.01.2014. So</w:t>
      </w:r>
      <w:r w:rsidR="00432C09">
        <w:rPr>
          <w:rFonts w:ascii="Times New Roman" w:eastAsia="Arial Unicode MS" w:hAnsi="Times New Roman" w:cs="Times New Roman"/>
          <w:sz w:val="28"/>
          <w:szCs w:val="28"/>
        </w:rPr>
        <w:t>,</w:t>
      </w:r>
      <w:r w:rsidR="006D0D50" w:rsidRPr="006232CC">
        <w:rPr>
          <w:rFonts w:ascii="Times New Roman" w:eastAsia="Arial Unicode MS" w:hAnsi="Times New Roman" w:cs="Times New Roman"/>
          <w:sz w:val="28"/>
          <w:szCs w:val="28"/>
        </w:rPr>
        <w:t xml:space="preserve"> as per checking report of ECR 45/2958 dated 10.05.2017 of Addl. SE/ MMTS-1, Ludhiana</w:t>
      </w:r>
      <w:r w:rsidR="00432C09">
        <w:rPr>
          <w:rFonts w:ascii="Times New Roman" w:eastAsia="Arial Unicode MS" w:hAnsi="Times New Roman" w:cs="Times New Roman"/>
          <w:sz w:val="28"/>
          <w:szCs w:val="28"/>
        </w:rPr>
        <w:t>,</w:t>
      </w:r>
      <w:r w:rsidR="006D0D50" w:rsidRPr="006232CC">
        <w:rPr>
          <w:rFonts w:ascii="Times New Roman" w:eastAsia="Arial Unicode MS" w:hAnsi="Times New Roman" w:cs="Times New Roman"/>
          <w:sz w:val="28"/>
          <w:szCs w:val="28"/>
        </w:rPr>
        <w:t xml:space="preserve"> this </w:t>
      </w:r>
      <w:r w:rsidR="00FB32F1">
        <w:rPr>
          <w:rFonts w:ascii="Times New Roman" w:eastAsia="Arial Unicode MS" w:hAnsi="Times New Roman" w:cs="Times New Roman"/>
          <w:sz w:val="28"/>
          <w:szCs w:val="28"/>
        </w:rPr>
        <w:t>wa</w:t>
      </w:r>
      <w:r w:rsidR="006D0D50" w:rsidRPr="006232CC">
        <w:rPr>
          <w:rFonts w:ascii="Times New Roman" w:eastAsia="Arial Unicode MS" w:hAnsi="Times New Roman" w:cs="Times New Roman"/>
          <w:sz w:val="28"/>
          <w:szCs w:val="28"/>
        </w:rPr>
        <w:t>s not a case of UUE.</w:t>
      </w:r>
    </w:p>
    <w:p w:rsidR="006D0D50" w:rsidRPr="00724378" w:rsidRDefault="00FB32F1" w:rsidP="00EB1117">
      <w:pPr>
        <w:spacing w:after="0" w:line="480" w:lineRule="auto"/>
        <w:ind w:firstLine="720"/>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Accordingly,</w:t>
      </w:r>
      <w:r w:rsidR="006D0D50" w:rsidRPr="006232CC">
        <w:rPr>
          <w:rFonts w:ascii="Times New Roman" w:eastAsia="Arial Unicode MS" w:hAnsi="Times New Roman" w:cs="Times New Roman"/>
          <w:sz w:val="28"/>
          <w:szCs w:val="28"/>
        </w:rPr>
        <w:t xml:space="preserve"> on the basis of ECR no. 45/2958 dated 10.05.17, approved A &amp; A form, CC no. 27/2014 and CC no. 39/2014</w:t>
      </w:r>
      <w:r w:rsidR="00FC5CAE">
        <w:rPr>
          <w:rFonts w:ascii="Times New Roman" w:eastAsia="Arial Unicode MS" w:hAnsi="Times New Roman" w:cs="Times New Roman"/>
          <w:sz w:val="28"/>
          <w:szCs w:val="28"/>
        </w:rPr>
        <w:t>,</w:t>
      </w:r>
      <w:r w:rsidR="006D0D50" w:rsidRPr="006232CC">
        <w:rPr>
          <w:rFonts w:ascii="Times New Roman" w:eastAsia="Arial Unicode MS" w:hAnsi="Times New Roman" w:cs="Times New Roman"/>
          <w:sz w:val="28"/>
          <w:szCs w:val="28"/>
        </w:rPr>
        <w:t xml:space="preserve"> the consumer was issued a notice</w:t>
      </w:r>
      <w:r w:rsidR="00432C09">
        <w:rPr>
          <w:rFonts w:ascii="Times New Roman" w:eastAsia="Arial Unicode MS" w:hAnsi="Times New Roman" w:cs="Times New Roman"/>
          <w:sz w:val="28"/>
          <w:szCs w:val="28"/>
        </w:rPr>
        <w:t xml:space="preserve"> bearing</w:t>
      </w:r>
      <w:r w:rsidR="006D0D50" w:rsidRPr="006232CC">
        <w:rPr>
          <w:rFonts w:ascii="Times New Roman" w:eastAsia="Arial Unicode MS" w:hAnsi="Times New Roman" w:cs="Times New Roman"/>
          <w:sz w:val="28"/>
          <w:szCs w:val="28"/>
        </w:rPr>
        <w:t xml:space="preserve"> no. 2003 dated 11.05.17 to deposit Rs.8,70,455/- as difference of PIU tariff and General </w:t>
      </w:r>
      <w:r w:rsidR="00D157E1">
        <w:rPr>
          <w:rFonts w:ascii="Times New Roman" w:eastAsia="Arial Unicode MS" w:hAnsi="Times New Roman" w:cs="Times New Roman"/>
          <w:sz w:val="28"/>
          <w:szCs w:val="28"/>
        </w:rPr>
        <w:t xml:space="preserve">Industry </w:t>
      </w:r>
      <w:r w:rsidR="006D0D50" w:rsidRPr="006232CC">
        <w:rPr>
          <w:rFonts w:ascii="Times New Roman" w:eastAsia="Arial Unicode MS" w:hAnsi="Times New Roman" w:cs="Times New Roman"/>
          <w:sz w:val="28"/>
          <w:szCs w:val="28"/>
        </w:rPr>
        <w:t>Tariff and Rs. 3,30,660/- for difference of security of PIU category and General category</w:t>
      </w:r>
      <w:r w:rsidR="00D157E1">
        <w:rPr>
          <w:rFonts w:ascii="Times New Roman" w:eastAsia="Arial Unicode MS" w:hAnsi="Times New Roman" w:cs="Times New Roman"/>
          <w:sz w:val="28"/>
          <w:szCs w:val="28"/>
        </w:rPr>
        <w:t xml:space="preserve"> Industrial </w:t>
      </w:r>
      <w:r w:rsidR="00724378">
        <w:rPr>
          <w:rFonts w:ascii="Times New Roman" w:eastAsia="Arial Unicode MS" w:hAnsi="Times New Roman" w:cs="Times New Roman"/>
          <w:sz w:val="28"/>
          <w:szCs w:val="28"/>
        </w:rPr>
        <w:t>connection</w:t>
      </w:r>
      <w:r w:rsidR="006D0D50" w:rsidRPr="006232CC">
        <w:rPr>
          <w:rFonts w:ascii="Times New Roman" w:eastAsia="Arial Unicode MS" w:hAnsi="Times New Roman" w:cs="Times New Roman"/>
          <w:sz w:val="28"/>
          <w:szCs w:val="28"/>
        </w:rPr>
        <w:t>.</w:t>
      </w:r>
      <w:r w:rsidR="009A7EA5">
        <w:rPr>
          <w:rFonts w:ascii="Times New Roman" w:eastAsia="Arial Unicode MS" w:hAnsi="Times New Roman" w:cs="Times New Roman"/>
          <w:sz w:val="28"/>
          <w:szCs w:val="28"/>
        </w:rPr>
        <w:t xml:space="preserve"> </w:t>
      </w:r>
      <w:r w:rsidR="00D11162">
        <w:rPr>
          <w:rFonts w:ascii="Times New Roman" w:eastAsia="Arial Unicode MS" w:hAnsi="Times New Roman" w:cs="Times New Roman"/>
          <w:sz w:val="28"/>
          <w:szCs w:val="28"/>
        </w:rPr>
        <w:t xml:space="preserve">The </w:t>
      </w:r>
      <w:r w:rsidR="006D0D50" w:rsidRPr="006232CC">
        <w:rPr>
          <w:rFonts w:ascii="Times New Roman" w:eastAsia="Arial Unicode MS" w:hAnsi="Times New Roman" w:cs="Times New Roman"/>
          <w:sz w:val="28"/>
          <w:szCs w:val="28"/>
        </w:rPr>
        <w:t>Consumer disagreed with the notice</w:t>
      </w:r>
      <w:r w:rsidR="00432C09">
        <w:rPr>
          <w:rFonts w:ascii="Times New Roman" w:eastAsia="Arial Unicode MS" w:hAnsi="Times New Roman" w:cs="Times New Roman"/>
          <w:sz w:val="28"/>
          <w:szCs w:val="28"/>
        </w:rPr>
        <w:t xml:space="preserve"> bearing</w:t>
      </w:r>
      <w:r w:rsidR="006D0D50" w:rsidRPr="006232CC">
        <w:rPr>
          <w:rFonts w:ascii="Times New Roman" w:eastAsia="Arial Unicode MS" w:hAnsi="Times New Roman" w:cs="Times New Roman"/>
          <w:sz w:val="28"/>
          <w:szCs w:val="28"/>
        </w:rPr>
        <w:t xml:space="preserve"> no.</w:t>
      </w:r>
      <w:r w:rsidR="00BD703C">
        <w:rPr>
          <w:rFonts w:ascii="Times New Roman" w:eastAsia="Arial Unicode MS" w:hAnsi="Times New Roman" w:cs="Times New Roman"/>
          <w:sz w:val="28"/>
          <w:szCs w:val="28"/>
        </w:rPr>
        <w:t xml:space="preserve"> </w:t>
      </w:r>
      <w:r w:rsidR="006D0D50" w:rsidRPr="006232CC">
        <w:rPr>
          <w:rFonts w:ascii="Times New Roman" w:eastAsia="Arial Unicode MS" w:hAnsi="Times New Roman" w:cs="Times New Roman"/>
          <w:sz w:val="28"/>
          <w:szCs w:val="28"/>
        </w:rPr>
        <w:t>2003 dated 11</w:t>
      </w:r>
      <w:r w:rsidR="00D11162">
        <w:rPr>
          <w:rFonts w:ascii="Times New Roman" w:eastAsia="Arial Unicode MS" w:hAnsi="Times New Roman" w:cs="Times New Roman"/>
          <w:sz w:val="28"/>
          <w:szCs w:val="28"/>
        </w:rPr>
        <w:t>.</w:t>
      </w:r>
      <w:r w:rsidR="006D0D50" w:rsidRPr="006232CC">
        <w:rPr>
          <w:rFonts w:ascii="Times New Roman" w:eastAsia="Arial Unicode MS" w:hAnsi="Times New Roman" w:cs="Times New Roman"/>
          <w:sz w:val="28"/>
          <w:szCs w:val="28"/>
        </w:rPr>
        <w:t>05</w:t>
      </w:r>
      <w:r w:rsidR="00D11162">
        <w:rPr>
          <w:rFonts w:ascii="Times New Roman" w:eastAsia="Arial Unicode MS" w:hAnsi="Times New Roman" w:cs="Times New Roman"/>
          <w:sz w:val="28"/>
          <w:szCs w:val="28"/>
        </w:rPr>
        <w:t>.</w:t>
      </w:r>
      <w:r w:rsidR="006D0D50" w:rsidRPr="006232CC">
        <w:rPr>
          <w:rFonts w:ascii="Times New Roman" w:eastAsia="Arial Unicode MS" w:hAnsi="Times New Roman" w:cs="Times New Roman"/>
          <w:sz w:val="28"/>
          <w:szCs w:val="28"/>
        </w:rPr>
        <w:t xml:space="preserve">2017 and filed </w:t>
      </w:r>
      <w:r w:rsidR="00CC2ED6">
        <w:rPr>
          <w:rFonts w:ascii="Times New Roman" w:eastAsia="Arial Unicode MS" w:hAnsi="Times New Roman" w:cs="Times New Roman"/>
          <w:sz w:val="28"/>
          <w:szCs w:val="28"/>
        </w:rPr>
        <w:t xml:space="preserve">Petition </w:t>
      </w:r>
      <w:r w:rsidR="006D0D50" w:rsidRPr="006232CC">
        <w:rPr>
          <w:rFonts w:ascii="Times New Roman" w:eastAsia="Arial Unicode MS" w:hAnsi="Times New Roman" w:cs="Times New Roman"/>
          <w:sz w:val="28"/>
          <w:szCs w:val="28"/>
        </w:rPr>
        <w:t xml:space="preserve"> no.</w:t>
      </w:r>
      <w:r w:rsidR="00D11162">
        <w:rPr>
          <w:rFonts w:ascii="Times New Roman" w:eastAsia="Arial Unicode MS" w:hAnsi="Times New Roman" w:cs="Times New Roman"/>
          <w:sz w:val="28"/>
          <w:szCs w:val="28"/>
        </w:rPr>
        <w:t xml:space="preserve"> </w:t>
      </w:r>
      <w:r w:rsidR="00CC2ED6">
        <w:rPr>
          <w:rFonts w:ascii="Times New Roman" w:eastAsia="Arial Unicode MS" w:hAnsi="Times New Roman" w:cs="Times New Roman"/>
          <w:sz w:val="28"/>
          <w:szCs w:val="28"/>
        </w:rPr>
        <w:t>CG-</w:t>
      </w:r>
      <w:r w:rsidR="006D0D50" w:rsidRPr="006232CC">
        <w:rPr>
          <w:rFonts w:ascii="Times New Roman" w:eastAsia="Arial Unicode MS" w:hAnsi="Times New Roman" w:cs="Times New Roman"/>
          <w:sz w:val="28"/>
          <w:szCs w:val="28"/>
        </w:rPr>
        <w:t xml:space="preserve">144 of 2017 before </w:t>
      </w:r>
      <w:r w:rsidR="00D11162">
        <w:rPr>
          <w:rFonts w:ascii="Times New Roman" w:eastAsia="Arial Unicode MS" w:hAnsi="Times New Roman" w:cs="Times New Roman"/>
          <w:sz w:val="28"/>
          <w:szCs w:val="28"/>
        </w:rPr>
        <w:t>the Forum</w:t>
      </w:r>
      <w:r w:rsidR="00BD703C">
        <w:rPr>
          <w:rFonts w:ascii="Times New Roman" w:eastAsia="Arial Unicode MS" w:hAnsi="Times New Roman" w:cs="Times New Roman"/>
          <w:sz w:val="28"/>
          <w:szCs w:val="28"/>
        </w:rPr>
        <w:t xml:space="preserve"> which</w:t>
      </w:r>
      <w:r w:rsidR="006D0D50" w:rsidRPr="006232CC">
        <w:rPr>
          <w:rFonts w:ascii="Times New Roman" w:eastAsia="Arial Unicode MS" w:hAnsi="Times New Roman" w:cs="Times New Roman"/>
          <w:sz w:val="28"/>
          <w:szCs w:val="28"/>
        </w:rPr>
        <w:t xml:space="preserve"> decided on 04</w:t>
      </w:r>
      <w:r w:rsidR="00CE6A95">
        <w:rPr>
          <w:rFonts w:ascii="Times New Roman" w:eastAsia="Arial Unicode MS" w:hAnsi="Times New Roman" w:cs="Times New Roman"/>
          <w:sz w:val="28"/>
          <w:szCs w:val="28"/>
        </w:rPr>
        <w:t>.</w:t>
      </w:r>
      <w:r w:rsidR="006D0D50" w:rsidRPr="006232CC">
        <w:rPr>
          <w:rFonts w:ascii="Times New Roman" w:eastAsia="Arial Unicode MS" w:hAnsi="Times New Roman" w:cs="Times New Roman"/>
          <w:sz w:val="28"/>
          <w:szCs w:val="28"/>
        </w:rPr>
        <w:t>08</w:t>
      </w:r>
      <w:r w:rsidR="00CE6A95">
        <w:rPr>
          <w:rFonts w:ascii="Times New Roman" w:eastAsia="Arial Unicode MS" w:hAnsi="Times New Roman" w:cs="Times New Roman"/>
          <w:sz w:val="28"/>
          <w:szCs w:val="28"/>
        </w:rPr>
        <w:t>.</w:t>
      </w:r>
      <w:r w:rsidR="006D0D50" w:rsidRPr="006232CC">
        <w:rPr>
          <w:rFonts w:ascii="Times New Roman" w:eastAsia="Arial Unicode MS" w:hAnsi="Times New Roman" w:cs="Times New Roman"/>
          <w:sz w:val="28"/>
          <w:szCs w:val="28"/>
        </w:rPr>
        <w:t>2017 that the amount of Rs.8</w:t>
      </w:r>
      <w:r w:rsidR="00B0292E">
        <w:rPr>
          <w:rFonts w:ascii="Times New Roman" w:eastAsia="Arial Unicode MS" w:hAnsi="Times New Roman" w:cs="Times New Roman"/>
          <w:sz w:val="28"/>
          <w:szCs w:val="28"/>
        </w:rPr>
        <w:t>,</w:t>
      </w:r>
      <w:r w:rsidR="006D0D50" w:rsidRPr="006232CC">
        <w:rPr>
          <w:rFonts w:ascii="Times New Roman" w:eastAsia="Arial Unicode MS" w:hAnsi="Times New Roman" w:cs="Times New Roman"/>
          <w:sz w:val="28"/>
          <w:szCs w:val="28"/>
        </w:rPr>
        <w:t>70</w:t>
      </w:r>
      <w:r w:rsidR="00B0292E">
        <w:rPr>
          <w:rFonts w:ascii="Times New Roman" w:eastAsia="Arial Unicode MS" w:hAnsi="Times New Roman" w:cs="Times New Roman"/>
          <w:sz w:val="28"/>
          <w:szCs w:val="28"/>
        </w:rPr>
        <w:t>,</w:t>
      </w:r>
      <w:r w:rsidR="006D0D50" w:rsidRPr="006232CC">
        <w:rPr>
          <w:rFonts w:ascii="Times New Roman" w:eastAsia="Arial Unicode MS" w:hAnsi="Times New Roman" w:cs="Times New Roman"/>
          <w:sz w:val="28"/>
          <w:szCs w:val="28"/>
        </w:rPr>
        <w:t xml:space="preserve">455/- on account of difference in tariff from </w:t>
      </w:r>
      <w:r w:rsidR="00B0292E">
        <w:rPr>
          <w:rFonts w:ascii="Times New Roman" w:eastAsia="Arial Unicode MS" w:hAnsi="Times New Roman" w:cs="Times New Roman"/>
          <w:sz w:val="28"/>
          <w:szCs w:val="28"/>
        </w:rPr>
        <w:t>G</w:t>
      </w:r>
      <w:r w:rsidR="006D0D50" w:rsidRPr="006232CC">
        <w:rPr>
          <w:rFonts w:ascii="Times New Roman" w:eastAsia="Arial Unicode MS" w:hAnsi="Times New Roman" w:cs="Times New Roman"/>
          <w:sz w:val="28"/>
          <w:szCs w:val="28"/>
        </w:rPr>
        <w:t>eneral to PIU and Rs.3</w:t>
      </w:r>
      <w:r w:rsidR="00B0292E">
        <w:rPr>
          <w:rFonts w:ascii="Times New Roman" w:eastAsia="Arial Unicode MS" w:hAnsi="Times New Roman" w:cs="Times New Roman"/>
          <w:sz w:val="28"/>
          <w:szCs w:val="28"/>
        </w:rPr>
        <w:t>,</w:t>
      </w:r>
      <w:r w:rsidR="006D0D50" w:rsidRPr="006232CC">
        <w:rPr>
          <w:rFonts w:ascii="Times New Roman" w:eastAsia="Arial Unicode MS" w:hAnsi="Times New Roman" w:cs="Times New Roman"/>
          <w:sz w:val="28"/>
          <w:szCs w:val="28"/>
        </w:rPr>
        <w:t>30</w:t>
      </w:r>
      <w:r w:rsidR="00B0292E">
        <w:rPr>
          <w:rFonts w:ascii="Times New Roman" w:eastAsia="Arial Unicode MS" w:hAnsi="Times New Roman" w:cs="Times New Roman"/>
          <w:sz w:val="28"/>
          <w:szCs w:val="28"/>
        </w:rPr>
        <w:t>,</w:t>
      </w:r>
      <w:r w:rsidR="006D0D50" w:rsidRPr="006232CC">
        <w:rPr>
          <w:rFonts w:ascii="Times New Roman" w:eastAsia="Arial Unicode MS" w:hAnsi="Times New Roman" w:cs="Times New Roman"/>
          <w:sz w:val="28"/>
          <w:szCs w:val="28"/>
        </w:rPr>
        <w:t>660/- on account of difference of ACD from General to PIU</w:t>
      </w:r>
      <w:r w:rsidR="00112D64">
        <w:rPr>
          <w:rFonts w:ascii="Times New Roman" w:eastAsia="Arial Unicode MS" w:hAnsi="Times New Roman" w:cs="Times New Roman"/>
          <w:sz w:val="28"/>
          <w:szCs w:val="28"/>
        </w:rPr>
        <w:t>,</w:t>
      </w:r>
      <w:r w:rsidR="006D0D50" w:rsidRPr="006232CC">
        <w:rPr>
          <w:rFonts w:ascii="Times New Roman" w:eastAsia="Arial Unicode MS" w:hAnsi="Times New Roman" w:cs="Times New Roman"/>
          <w:sz w:val="28"/>
          <w:szCs w:val="28"/>
        </w:rPr>
        <w:t xml:space="preserve"> </w:t>
      </w:r>
      <w:r w:rsidR="006D0D50" w:rsidRPr="006232CC">
        <w:rPr>
          <w:rFonts w:ascii="Times New Roman" w:eastAsia="Arial Unicode MS" w:hAnsi="Times New Roman" w:cs="Times New Roman"/>
          <w:sz w:val="28"/>
          <w:szCs w:val="28"/>
        </w:rPr>
        <w:lastRenderedPageBreak/>
        <w:t>charged to</w:t>
      </w:r>
      <w:r w:rsidR="00B0292E">
        <w:rPr>
          <w:rFonts w:ascii="Times New Roman" w:eastAsia="Arial Unicode MS" w:hAnsi="Times New Roman" w:cs="Times New Roman"/>
          <w:sz w:val="28"/>
          <w:szCs w:val="28"/>
        </w:rPr>
        <w:t xml:space="preserve"> the</w:t>
      </w:r>
      <w:r w:rsidR="006D0D50" w:rsidRPr="006232CC">
        <w:rPr>
          <w:rFonts w:ascii="Times New Roman" w:eastAsia="Arial Unicode MS" w:hAnsi="Times New Roman" w:cs="Times New Roman"/>
          <w:sz w:val="28"/>
          <w:szCs w:val="28"/>
        </w:rPr>
        <w:t xml:space="preserve"> </w:t>
      </w:r>
      <w:r w:rsidR="00B0292E">
        <w:rPr>
          <w:rFonts w:ascii="Times New Roman" w:eastAsia="Arial Unicode MS" w:hAnsi="Times New Roman" w:cs="Times New Roman"/>
          <w:sz w:val="28"/>
          <w:szCs w:val="28"/>
        </w:rPr>
        <w:t>P</w:t>
      </w:r>
      <w:r w:rsidR="006D0D50" w:rsidRPr="006232CC">
        <w:rPr>
          <w:rFonts w:ascii="Times New Roman" w:eastAsia="Arial Unicode MS" w:hAnsi="Times New Roman" w:cs="Times New Roman"/>
          <w:sz w:val="28"/>
          <w:szCs w:val="28"/>
        </w:rPr>
        <w:t>etitioner vide notic</w:t>
      </w:r>
      <w:r w:rsidR="00B24EC8">
        <w:rPr>
          <w:rFonts w:ascii="Times New Roman" w:eastAsia="Arial Unicode MS" w:hAnsi="Times New Roman" w:cs="Times New Roman"/>
          <w:sz w:val="28"/>
          <w:szCs w:val="28"/>
        </w:rPr>
        <w:t>e bearing memo no.2003 dated 11.</w:t>
      </w:r>
      <w:r w:rsidR="006D0D50" w:rsidRPr="006232CC">
        <w:rPr>
          <w:rFonts w:ascii="Times New Roman" w:eastAsia="Arial Unicode MS" w:hAnsi="Times New Roman" w:cs="Times New Roman"/>
          <w:sz w:val="28"/>
          <w:szCs w:val="28"/>
        </w:rPr>
        <w:t>05</w:t>
      </w:r>
      <w:r w:rsidR="00B24EC8">
        <w:rPr>
          <w:rFonts w:ascii="Times New Roman" w:eastAsia="Arial Unicode MS" w:hAnsi="Times New Roman" w:cs="Times New Roman"/>
          <w:sz w:val="28"/>
          <w:szCs w:val="28"/>
        </w:rPr>
        <w:t>.</w:t>
      </w:r>
      <w:r w:rsidR="006D0D50" w:rsidRPr="006232CC">
        <w:rPr>
          <w:rFonts w:ascii="Times New Roman" w:eastAsia="Arial Unicode MS" w:hAnsi="Times New Roman" w:cs="Times New Roman"/>
          <w:sz w:val="28"/>
          <w:szCs w:val="28"/>
        </w:rPr>
        <w:t>2017 by ASE/</w:t>
      </w:r>
      <w:r w:rsidR="00B0292E">
        <w:rPr>
          <w:rFonts w:ascii="Times New Roman" w:eastAsia="Arial Unicode MS" w:hAnsi="Times New Roman" w:cs="Times New Roman"/>
          <w:sz w:val="28"/>
          <w:szCs w:val="28"/>
        </w:rPr>
        <w:t>DS</w:t>
      </w:r>
      <w:r w:rsidR="006D0D50" w:rsidRPr="006232CC">
        <w:rPr>
          <w:rFonts w:ascii="Times New Roman" w:eastAsia="Arial Unicode MS" w:hAnsi="Times New Roman" w:cs="Times New Roman"/>
          <w:sz w:val="28"/>
          <w:szCs w:val="28"/>
        </w:rPr>
        <w:t>, Focal Point</w:t>
      </w:r>
      <w:r w:rsidR="00432C09">
        <w:rPr>
          <w:rFonts w:ascii="Times New Roman" w:eastAsia="Arial Unicode MS" w:hAnsi="Times New Roman" w:cs="Times New Roman"/>
          <w:sz w:val="28"/>
          <w:szCs w:val="28"/>
        </w:rPr>
        <w:t xml:space="preserve"> </w:t>
      </w:r>
      <w:r w:rsidR="00432C09" w:rsidRPr="006232CC">
        <w:rPr>
          <w:rFonts w:ascii="Times New Roman" w:eastAsia="Arial Unicode MS" w:hAnsi="Times New Roman" w:cs="Times New Roman"/>
          <w:sz w:val="28"/>
          <w:szCs w:val="28"/>
        </w:rPr>
        <w:t>Division</w:t>
      </w:r>
      <w:r w:rsidR="006D0D50" w:rsidRPr="006232CC">
        <w:rPr>
          <w:rFonts w:ascii="Times New Roman" w:eastAsia="Arial Unicode MS" w:hAnsi="Times New Roman" w:cs="Times New Roman"/>
          <w:sz w:val="28"/>
          <w:szCs w:val="28"/>
        </w:rPr>
        <w:t xml:space="preserve"> </w:t>
      </w:r>
      <w:r w:rsidR="00432C09">
        <w:rPr>
          <w:rFonts w:ascii="Times New Roman" w:eastAsia="Arial Unicode MS" w:hAnsi="Times New Roman" w:cs="Times New Roman"/>
          <w:sz w:val="28"/>
          <w:szCs w:val="28"/>
        </w:rPr>
        <w:t>(</w:t>
      </w:r>
      <w:r w:rsidR="006D0D50" w:rsidRPr="006232CC">
        <w:rPr>
          <w:rFonts w:ascii="Times New Roman" w:eastAsia="Arial Unicode MS" w:hAnsi="Times New Roman" w:cs="Times New Roman"/>
          <w:sz w:val="28"/>
          <w:szCs w:val="28"/>
        </w:rPr>
        <w:t>Special</w:t>
      </w:r>
      <w:r w:rsidR="00432C09">
        <w:rPr>
          <w:rFonts w:ascii="Times New Roman" w:eastAsia="Arial Unicode MS" w:hAnsi="Times New Roman" w:cs="Times New Roman"/>
          <w:sz w:val="28"/>
          <w:szCs w:val="28"/>
        </w:rPr>
        <w:t>)</w:t>
      </w:r>
      <w:r w:rsidR="006D0D50" w:rsidRPr="006232CC">
        <w:rPr>
          <w:rFonts w:ascii="Times New Roman" w:eastAsia="Arial Unicode MS" w:hAnsi="Times New Roman" w:cs="Times New Roman"/>
          <w:sz w:val="28"/>
          <w:szCs w:val="28"/>
        </w:rPr>
        <w:t xml:space="preserve">, </w:t>
      </w:r>
      <w:r w:rsidR="00B0292E">
        <w:rPr>
          <w:rFonts w:ascii="Times New Roman" w:eastAsia="Arial Unicode MS" w:hAnsi="Times New Roman" w:cs="Times New Roman"/>
          <w:sz w:val="28"/>
          <w:szCs w:val="28"/>
        </w:rPr>
        <w:t>PSPCL, Ludhiana wa</w:t>
      </w:r>
      <w:r w:rsidR="006D0D50" w:rsidRPr="006232CC">
        <w:rPr>
          <w:rFonts w:ascii="Times New Roman" w:eastAsia="Arial Unicode MS" w:hAnsi="Times New Roman" w:cs="Times New Roman"/>
          <w:sz w:val="28"/>
          <w:szCs w:val="28"/>
        </w:rPr>
        <w:t>s correct and chargeable</w:t>
      </w:r>
      <w:r w:rsidR="00BD703C">
        <w:rPr>
          <w:rFonts w:ascii="Times New Roman" w:eastAsia="Arial Unicode MS" w:hAnsi="Times New Roman" w:cs="Times New Roman"/>
          <w:sz w:val="28"/>
          <w:szCs w:val="28"/>
        </w:rPr>
        <w:t>,</w:t>
      </w:r>
      <w:r w:rsidR="006D0D50" w:rsidRPr="006232CC">
        <w:rPr>
          <w:rFonts w:ascii="Times New Roman" w:eastAsia="Arial Unicode MS" w:hAnsi="Times New Roman" w:cs="Times New Roman"/>
          <w:sz w:val="28"/>
          <w:szCs w:val="28"/>
        </w:rPr>
        <w:t xml:space="preserve"> keeping in view commercial circular no.</w:t>
      </w:r>
      <w:r w:rsidR="00A04A81">
        <w:rPr>
          <w:rFonts w:ascii="Times New Roman" w:eastAsia="Arial Unicode MS" w:hAnsi="Times New Roman" w:cs="Times New Roman"/>
          <w:sz w:val="28"/>
          <w:szCs w:val="28"/>
        </w:rPr>
        <w:t xml:space="preserve"> </w:t>
      </w:r>
      <w:r w:rsidR="006D0D50" w:rsidRPr="006232CC">
        <w:rPr>
          <w:rFonts w:ascii="Times New Roman" w:eastAsia="Arial Unicode MS" w:hAnsi="Times New Roman" w:cs="Times New Roman"/>
          <w:sz w:val="28"/>
          <w:szCs w:val="28"/>
        </w:rPr>
        <w:t xml:space="preserve">27/2014 dated </w:t>
      </w:r>
      <w:r w:rsidR="006D0D50" w:rsidRPr="00432C09">
        <w:rPr>
          <w:rFonts w:ascii="Times New Roman" w:eastAsia="Arial Unicode MS" w:hAnsi="Times New Roman" w:cs="Times New Roman"/>
          <w:sz w:val="28"/>
          <w:szCs w:val="28"/>
        </w:rPr>
        <w:t>29</w:t>
      </w:r>
      <w:r w:rsidR="00BD703C" w:rsidRPr="00432C09">
        <w:rPr>
          <w:rFonts w:ascii="Times New Roman" w:eastAsia="Arial Unicode MS" w:hAnsi="Times New Roman" w:cs="Times New Roman"/>
          <w:sz w:val="28"/>
          <w:szCs w:val="28"/>
        </w:rPr>
        <w:t>.</w:t>
      </w:r>
      <w:r w:rsidR="006D0D50" w:rsidRPr="00432C09">
        <w:rPr>
          <w:rFonts w:ascii="Times New Roman" w:eastAsia="Arial Unicode MS" w:hAnsi="Times New Roman" w:cs="Times New Roman"/>
          <w:sz w:val="28"/>
          <w:szCs w:val="28"/>
        </w:rPr>
        <w:t>05</w:t>
      </w:r>
      <w:r w:rsidR="00BD703C" w:rsidRPr="00432C09">
        <w:rPr>
          <w:rFonts w:ascii="Times New Roman" w:eastAsia="Arial Unicode MS" w:hAnsi="Times New Roman" w:cs="Times New Roman"/>
          <w:sz w:val="28"/>
          <w:szCs w:val="28"/>
        </w:rPr>
        <w:t>.</w:t>
      </w:r>
      <w:r w:rsidR="006D0D50" w:rsidRPr="00432C09">
        <w:rPr>
          <w:rFonts w:ascii="Times New Roman" w:eastAsia="Arial Unicode MS" w:hAnsi="Times New Roman" w:cs="Times New Roman"/>
          <w:sz w:val="28"/>
          <w:szCs w:val="28"/>
        </w:rPr>
        <w:t>2014</w:t>
      </w:r>
      <w:r w:rsidR="006D0D50" w:rsidRPr="00724378">
        <w:rPr>
          <w:rFonts w:ascii="Times New Roman" w:eastAsia="Arial Unicode MS" w:hAnsi="Times New Roman" w:cs="Times New Roman"/>
          <w:sz w:val="28"/>
          <w:szCs w:val="28"/>
        </w:rPr>
        <w:t>.”</w:t>
      </w:r>
    </w:p>
    <w:p w:rsidR="006D0D50" w:rsidRPr="006232CC" w:rsidRDefault="00BC0A02" w:rsidP="00024AA0">
      <w:pPr>
        <w:spacing w:after="0" w:line="480" w:lineRule="auto"/>
        <w:ind w:firstLine="720"/>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The Responde</w:t>
      </w:r>
      <w:r w:rsidR="006D2BCF">
        <w:rPr>
          <w:rFonts w:ascii="Times New Roman" w:eastAsia="Arial Unicode MS" w:hAnsi="Times New Roman" w:cs="Times New Roman"/>
          <w:sz w:val="28"/>
          <w:szCs w:val="28"/>
        </w:rPr>
        <w:t>n</w:t>
      </w:r>
      <w:r>
        <w:rPr>
          <w:rFonts w:ascii="Times New Roman" w:eastAsia="Arial Unicode MS" w:hAnsi="Times New Roman" w:cs="Times New Roman"/>
          <w:sz w:val="28"/>
          <w:szCs w:val="28"/>
        </w:rPr>
        <w:t>t contended that i</w:t>
      </w:r>
      <w:r w:rsidR="006D0D50" w:rsidRPr="006232CC">
        <w:rPr>
          <w:rFonts w:ascii="Times New Roman" w:eastAsia="Arial Unicode MS" w:hAnsi="Times New Roman" w:cs="Times New Roman"/>
          <w:sz w:val="28"/>
          <w:szCs w:val="28"/>
        </w:rPr>
        <w:t xml:space="preserve">n compliance to </w:t>
      </w:r>
      <w:r w:rsidR="00B0292E">
        <w:rPr>
          <w:rFonts w:ascii="Times New Roman" w:eastAsia="Arial Unicode MS" w:hAnsi="Times New Roman" w:cs="Times New Roman"/>
          <w:sz w:val="28"/>
          <w:szCs w:val="28"/>
        </w:rPr>
        <w:t>the above</w:t>
      </w:r>
      <w:r w:rsidR="006D0D50" w:rsidRPr="006232CC">
        <w:rPr>
          <w:rFonts w:ascii="Times New Roman" w:eastAsia="Arial Unicode MS" w:hAnsi="Times New Roman" w:cs="Times New Roman"/>
          <w:sz w:val="28"/>
          <w:szCs w:val="28"/>
        </w:rPr>
        <w:t xml:space="preserve"> decision dated 04</w:t>
      </w:r>
      <w:r w:rsidR="00B0292E">
        <w:rPr>
          <w:rFonts w:ascii="Times New Roman" w:eastAsia="Arial Unicode MS" w:hAnsi="Times New Roman" w:cs="Times New Roman"/>
          <w:sz w:val="28"/>
          <w:szCs w:val="28"/>
        </w:rPr>
        <w:t>.</w:t>
      </w:r>
      <w:r w:rsidR="006D0D50" w:rsidRPr="006232CC">
        <w:rPr>
          <w:rFonts w:ascii="Times New Roman" w:eastAsia="Arial Unicode MS" w:hAnsi="Times New Roman" w:cs="Times New Roman"/>
          <w:sz w:val="28"/>
          <w:szCs w:val="28"/>
        </w:rPr>
        <w:t>08</w:t>
      </w:r>
      <w:r w:rsidR="00B0292E">
        <w:rPr>
          <w:rFonts w:ascii="Times New Roman" w:eastAsia="Arial Unicode MS" w:hAnsi="Times New Roman" w:cs="Times New Roman"/>
          <w:sz w:val="28"/>
          <w:szCs w:val="28"/>
        </w:rPr>
        <w:t>.</w:t>
      </w:r>
      <w:r w:rsidR="006D0D50" w:rsidRPr="006232CC">
        <w:rPr>
          <w:rFonts w:ascii="Times New Roman" w:eastAsia="Arial Unicode MS" w:hAnsi="Times New Roman" w:cs="Times New Roman"/>
          <w:sz w:val="28"/>
          <w:szCs w:val="28"/>
        </w:rPr>
        <w:t>2017</w:t>
      </w:r>
      <w:r w:rsidR="00CC2ED6">
        <w:rPr>
          <w:rFonts w:ascii="Times New Roman" w:eastAsia="Arial Unicode MS" w:hAnsi="Times New Roman" w:cs="Times New Roman"/>
          <w:sz w:val="28"/>
          <w:szCs w:val="28"/>
        </w:rPr>
        <w:t>,</w:t>
      </w:r>
      <w:r w:rsidR="006D0D50" w:rsidRPr="006232CC">
        <w:rPr>
          <w:rFonts w:ascii="Times New Roman" w:eastAsia="Arial Unicode MS" w:hAnsi="Times New Roman" w:cs="Times New Roman"/>
          <w:sz w:val="28"/>
          <w:szCs w:val="28"/>
        </w:rPr>
        <w:t xml:space="preserve"> notice no.1850 dated 14</w:t>
      </w:r>
      <w:r w:rsidR="00B0292E">
        <w:rPr>
          <w:rFonts w:ascii="Times New Roman" w:eastAsia="Arial Unicode MS" w:hAnsi="Times New Roman" w:cs="Times New Roman"/>
          <w:sz w:val="28"/>
          <w:szCs w:val="28"/>
        </w:rPr>
        <w:t>.</w:t>
      </w:r>
      <w:r w:rsidR="006D0D50" w:rsidRPr="006232CC">
        <w:rPr>
          <w:rFonts w:ascii="Times New Roman" w:eastAsia="Arial Unicode MS" w:hAnsi="Times New Roman" w:cs="Times New Roman"/>
          <w:sz w:val="28"/>
          <w:szCs w:val="28"/>
        </w:rPr>
        <w:t>08</w:t>
      </w:r>
      <w:r w:rsidR="00B0292E">
        <w:rPr>
          <w:rFonts w:ascii="Times New Roman" w:eastAsia="Arial Unicode MS" w:hAnsi="Times New Roman" w:cs="Times New Roman"/>
          <w:sz w:val="28"/>
          <w:szCs w:val="28"/>
        </w:rPr>
        <w:t>.</w:t>
      </w:r>
      <w:r w:rsidR="006D0D50" w:rsidRPr="006232CC">
        <w:rPr>
          <w:rFonts w:ascii="Times New Roman" w:eastAsia="Arial Unicode MS" w:hAnsi="Times New Roman" w:cs="Times New Roman"/>
          <w:sz w:val="28"/>
          <w:szCs w:val="28"/>
        </w:rPr>
        <w:t xml:space="preserve">2017 </w:t>
      </w:r>
      <w:r w:rsidR="00A43770">
        <w:rPr>
          <w:rFonts w:ascii="Times New Roman" w:eastAsia="Arial Unicode MS" w:hAnsi="Times New Roman" w:cs="Times New Roman"/>
          <w:sz w:val="28"/>
          <w:szCs w:val="28"/>
        </w:rPr>
        <w:t xml:space="preserve">was issued </w:t>
      </w:r>
      <w:r w:rsidR="006D0D50" w:rsidRPr="006232CC">
        <w:rPr>
          <w:rFonts w:ascii="Times New Roman" w:eastAsia="Arial Unicode MS" w:hAnsi="Times New Roman" w:cs="Times New Roman"/>
          <w:sz w:val="28"/>
          <w:szCs w:val="28"/>
        </w:rPr>
        <w:t xml:space="preserve">to </w:t>
      </w:r>
      <w:r w:rsidR="00112D64">
        <w:rPr>
          <w:rFonts w:ascii="Times New Roman" w:eastAsia="Arial Unicode MS" w:hAnsi="Times New Roman" w:cs="Times New Roman"/>
          <w:sz w:val="28"/>
          <w:szCs w:val="28"/>
        </w:rPr>
        <w:t xml:space="preserve"> the Petitioner to </w:t>
      </w:r>
      <w:r w:rsidR="006D0D50" w:rsidRPr="006232CC">
        <w:rPr>
          <w:rFonts w:ascii="Times New Roman" w:eastAsia="Arial Unicode MS" w:hAnsi="Times New Roman" w:cs="Times New Roman"/>
          <w:sz w:val="28"/>
          <w:szCs w:val="28"/>
        </w:rPr>
        <w:t>deposit Rs.</w:t>
      </w:r>
      <w:r w:rsidR="00B0292E">
        <w:rPr>
          <w:rFonts w:ascii="Times New Roman" w:eastAsia="Arial Unicode MS" w:hAnsi="Times New Roman" w:cs="Times New Roman"/>
          <w:sz w:val="28"/>
          <w:szCs w:val="28"/>
        </w:rPr>
        <w:t xml:space="preserve"> </w:t>
      </w:r>
      <w:r w:rsidR="006D0D50" w:rsidRPr="006232CC">
        <w:rPr>
          <w:rFonts w:ascii="Times New Roman" w:eastAsia="Arial Unicode MS" w:hAnsi="Times New Roman" w:cs="Times New Roman"/>
          <w:sz w:val="28"/>
          <w:szCs w:val="28"/>
        </w:rPr>
        <w:t>9</w:t>
      </w:r>
      <w:r w:rsidR="00B0292E">
        <w:rPr>
          <w:rFonts w:ascii="Times New Roman" w:eastAsia="Arial Unicode MS" w:hAnsi="Times New Roman" w:cs="Times New Roman"/>
          <w:sz w:val="28"/>
          <w:szCs w:val="28"/>
        </w:rPr>
        <w:t>,</w:t>
      </w:r>
      <w:r w:rsidR="006D0D50" w:rsidRPr="006232CC">
        <w:rPr>
          <w:rFonts w:ascii="Times New Roman" w:eastAsia="Arial Unicode MS" w:hAnsi="Times New Roman" w:cs="Times New Roman"/>
          <w:sz w:val="28"/>
          <w:szCs w:val="28"/>
        </w:rPr>
        <w:t>60</w:t>
      </w:r>
      <w:r w:rsidR="00B0292E">
        <w:rPr>
          <w:rFonts w:ascii="Times New Roman" w:eastAsia="Arial Unicode MS" w:hAnsi="Times New Roman" w:cs="Times New Roman"/>
          <w:sz w:val="28"/>
          <w:szCs w:val="28"/>
        </w:rPr>
        <w:t>,</w:t>
      </w:r>
      <w:r w:rsidR="006D0D50" w:rsidRPr="006232CC">
        <w:rPr>
          <w:rFonts w:ascii="Times New Roman" w:eastAsia="Arial Unicode MS" w:hAnsi="Times New Roman" w:cs="Times New Roman"/>
          <w:sz w:val="28"/>
          <w:szCs w:val="28"/>
        </w:rPr>
        <w:t xml:space="preserve">892/- after adjusting the amount already deposited and interest charged. But </w:t>
      </w:r>
      <w:r w:rsidR="00A43770">
        <w:rPr>
          <w:rFonts w:ascii="Times New Roman" w:eastAsia="Arial Unicode MS" w:hAnsi="Times New Roman" w:cs="Times New Roman"/>
          <w:sz w:val="28"/>
          <w:szCs w:val="28"/>
        </w:rPr>
        <w:t>the P</w:t>
      </w:r>
      <w:r w:rsidR="006D0D50" w:rsidRPr="006232CC">
        <w:rPr>
          <w:rFonts w:ascii="Times New Roman" w:eastAsia="Arial Unicode MS" w:hAnsi="Times New Roman" w:cs="Times New Roman"/>
          <w:sz w:val="28"/>
          <w:szCs w:val="28"/>
        </w:rPr>
        <w:t>etitioner</w:t>
      </w:r>
      <w:r w:rsidR="00A43770">
        <w:rPr>
          <w:rFonts w:ascii="Times New Roman" w:eastAsia="Arial Unicode MS" w:hAnsi="Times New Roman" w:cs="Times New Roman"/>
          <w:sz w:val="28"/>
          <w:szCs w:val="28"/>
        </w:rPr>
        <w:t>,</w:t>
      </w:r>
      <w:r w:rsidR="006D0D50" w:rsidRPr="006232CC">
        <w:rPr>
          <w:rFonts w:ascii="Times New Roman" w:eastAsia="Arial Unicode MS" w:hAnsi="Times New Roman" w:cs="Times New Roman"/>
          <w:sz w:val="28"/>
          <w:szCs w:val="28"/>
        </w:rPr>
        <w:t xml:space="preserve"> instead of depositing the amount</w:t>
      </w:r>
      <w:r w:rsidR="00A43770">
        <w:rPr>
          <w:rFonts w:ascii="Times New Roman" w:eastAsia="Arial Unicode MS" w:hAnsi="Times New Roman" w:cs="Times New Roman"/>
          <w:sz w:val="28"/>
          <w:szCs w:val="28"/>
        </w:rPr>
        <w:t>,</w:t>
      </w:r>
      <w:r w:rsidR="006D0D50" w:rsidRPr="006232CC">
        <w:rPr>
          <w:rFonts w:ascii="Times New Roman" w:eastAsia="Arial Unicode MS" w:hAnsi="Times New Roman" w:cs="Times New Roman"/>
          <w:sz w:val="28"/>
          <w:szCs w:val="28"/>
        </w:rPr>
        <w:t xml:space="preserve"> filed </w:t>
      </w:r>
      <w:r w:rsidR="00CC2ED6">
        <w:rPr>
          <w:rFonts w:ascii="Times New Roman" w:eastAsia="Arial Unicode MS" w:hAnsi="Times New Roman" w:cs="Times New Roman"/>
          <w:sz w:val="28"/>
          <w:szCs w:val="28"/>
        </w:rPr>
        <w:t xml:space="preserve">an </w:t>
      </w:r>
      <w:r w:rsidR="00A43770">
        <w:rPr>
          <w:rFonts w:ascii="Times New Roman" w:eastAsia="Arial Unicode MS" w:hAnsi="Times New Roman" w:cs="Times New Roman"/>
          <w:sz w:val="28"/>
          <w:szCs w:val="28"/>
        </w:rPr>
        <w:t>A</w:t>
      </w:r>
      <w:r w:rsidR="006D0D50" w:rsidRPr="006232CC">
        <w:rPr>
          <w:rFonts w:ascii="Times New Roman" w:eastAsia="Arial Unicode MS" w:hAnsi="Times New Roman" w:cs="Times New Roman"/>
          <w:sz w:val="28"/>
          <w:szCs w:val="28"/>
        </w:rPr>
        <w:t xml:space="preserve">ppeal before </w:t>
      </w:r>
      <w:r w:rsidR="00A43770">
        <w:rPr>
          <w:rFonts w:ascii="Times New Roman" w:eastAsia="Arial Unicode MS" w:hAnsi="Times New Roman" w:cs="Times New Roman"/>
          <w:sz w:val="28"/>
          <w:szCs w:val="28"/>
        </w:rPr>
        <w:t>t</w:t>
      </w:r>
      <w:r w:rsidR="00112D64">
        <w:rPr>
          <w:rFonts w:ascii="Times New Roman" w:eastAsia="Arial Unicode MS" w:hAnsi="Times New Roman" w:cs="Times New Roman"/>
          <w:sz w:val="28"/>
          <w:szCs w:val="28"/>
        </w:rPr>
        <w:t>he</w:t>
      </w:r>
      <w:r w:rsidR="00A43770">
        <w:rPr>
          <w:rFonts w:ascii="Times New Roman" w:eastAsia="Arial Unicode MS" w:hAnsi="Times New Roman" w:cs="Times New Roman"/>
          <w:sz w:val="28"/>
          <w:szCs w:val="28"/>
        </w:rPr>
        <w:t xml:space="preserve"> Court</w:t>
      </w:r>
      <w:r w:rsidR="00112D64">
        <w:rPr>
          <w:rFonts w:ascii="Times New Roman" w:eastAsia="Arial Unicode MS" w:hAnsi="Times New Roman" w:cs="Times New Roman"/>
          <w:sz w:val="28"/>
          <w:szCs w:val="28"/>
        </w:rPr>
        <w:t xml:space="preserve"> of Ombudsman (LokPal)</w:t>
      </w:r>
      <w:r w:rsidR="006D0D50" w:rsidRPr="006232CC">
        <w:rPr>
          <w:rFonts w:ascii="Times New Roman" w:eastAsia="Arial Unicode MS" w:hAnsi="Times New Roman" w:cs="Times New Roman"/>
          <w:sz w:val="28"/>
          <w:szCs w:val="28"/>
        </w:rPr>
        <w:t xml:space="preserve">. </w:t>
      </w:r>
    </w:p>
    <w:p w:rsidR="006D0D50" w:rsidRPr="006232CC" w:rsidRDefault="00417629" w:rsidP="00BD703C">
      <w:pPr>
        <w:spacing w:after="0" w:line="480" w:lineRule="auto"/>
        <w:ind w:firstLine="720"/>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The Respondent contested that </w:t>
      </w:r>
      <w:r w:rsidR="00CC2ED6">
        <w:rPr>
          <w:rFonts w:ascii="Times New Roman" w:eastAsia="Arial Unicode MS" w:hAnsi="Times New Roman" w:cs="Times New Roman"/>
          <w:sz w:val="28"/>
          <w:szCs w:val="28"/>
        </w:rPr>
        <w:t xml:space="preserve">the </w:t>
      </w:r>
      <w:r>
        <w:rPr>
          <w:rFonts w:ascii="Times New Roman" w:eastAsia="Arial Unicode MS" w:hAnsi="Times New Roman" w:cs="Times New Roman"/>
          <w:sz w:val="28"/>
          <w:szCs w:val="28"/>
        </w:rPr>
        <w:t xml:space="preserve">contention of the Petitioner for quashing the demand raised </w:t>
      </w:r>
      <w:r w:rsidR="00BC0A02">
        <w:rPr>
          <w:rFonts w:ascii="Times New Roman" w:eastAsia="Arial Unicode MS" w:hAnsi="Times New Roman" w:cs="Times New Roman"/>
          <w:sz w:val="28"/>
          <w:szCs w:val="28"/>
        </w:rPr>
        <w:t xml:space="preserve">by </w:t>
      </w:r>
      <w:r>
        <w:rPr>
          <w:rFonts w:ascii="Times New Roman" w:eastAsia="Arial Unicode MS" w:hAnsi="Times New Roman" w:cs="Times New Roman"/>
          <w:sz w:val="28"/>
          <w:szCs w:val="28"/>
        </w:rPr>
        <w:t>referr</w:t>
      </w:r>
      <w:r w:rsidR="00BC0A02">
        <w:rPr>
          <w:rFonts w:ascii="Times New Roman" w:eastAsia="Arial Unicode MS" w:hAnsi="Times New Roman" w:cs="Times New Roman"/>
          <w:sz w:val="28"/>
          <w:szCs w:val="28"/>
        </w:rPr>
        <w:t>ing</w:t>
      </w:r>
      <w:r>
        <w:rPr>
          <w:rFonts w:ascii="Times New Roman" w:eastAsia="Arial Unicode MS" w:hAnsi="Times New Roman" w:cs="Times New Roman"/>
          <w:sz w:val="28"/>
          <w:szCs w:val="28"/>
        </w:rPr>
        <w:t xml:space="preserve"> to</w:t>
      </w:r>
      <w:r w:rsidR="00BC0A02">
        <w:rPr>
          <w:rFonts w:ascii="Times New Roman" w:eastAsia="Arial Unicode MS" w:hAnsi="Times New Roman" w:cs="Times New Roman"/>
          <w:sz w:val="28"/>
          <w:szCs w:val="28"/>
        </w:rPr>
        <w:t xml:space="preserve"> the</w:t>
      </w:r>
      <w:r>
        <w:rPr>
          <w:rFonts w:ascii="Times New Roman" w:eastAsia="Arial Unicode MS" w:hAnsi="Times New Roman" w:cs="Times New Roman"/>
          <w:sz w:val="28"/>
          <w:szCs w:val="28"/>
        </w:rPr>
        <w:t xml:space="preserve"> Commercial Circular </w:t>
      </w:r>
      <w:r w:rsidR="007C3FCF">
        <w:rPr>
          <w:rFonts w:ascii="Times New Roman" w:eastAsia="Arial Unicode MS" w:hAnsi="Times New Roman" w:cs="Times New Roman"/>
          <w:sz w:val="28"/>
          <w:szCs w:val="28"/>
        </w:rPr>
        <w:t xml:space="preserve">(CC) </w:t>
      </w:r>
      <w:r>
        <w:rPr>
          <w:rFonts w:ascii="Times New Roman" w:eastAsia="Arial Unicode MS" w:hAnsi="Times New Roman" w:cs="Times New Roman"/>
          <w:sz w:val="28"/>
          <w:szCs w:val="28"/>
        </w:rPr>
        <w:t>no. 27/2014 which provided that:</w:t>
      </w:r>
    </w:p>
    <w:p w:rsidR="006D0D50" w:rsidRPr="00112D64" w:rsidRDefault="00417629" w:rsidP="00BD703C">
      <w:pPr>
        <w:spacing w:after="0" w:line="480" w:lineRule="auto"/>
        <w:ind w:left="1170" w:firstLine="630"/>
        <w:jc w:val="both"/>
        <w:rPr>
          <w:rFonts w:ascii="Times New Roman" w:eastAsia="Arial Unicode MS" w:hAnsi="Times New Roman" w:cs="Times New Roman"/>
          <w:i/>
          <w:sz w:val="28"/>
          <w:szCs w:val="28"/>
        </w:rPr>
      </w:pPr>
      <w:r w:rsidRPr="00112D64">
        <w:rPr>
          <w:rFonts w:ascii="Times New Roman" w:eastAsia="Arial Unicode MS" w:hAnsi="Times New Roman" w:cs="Times New Roman"/>
          <w:i/>
          <w:sz w:val="28"/>
          <w:szCs w:val="28"/>
        </w:rPr>
        <w:t>“</w:t>
      </w:r>
      <w:r w:rsidR="006D0D50" w:rsidRPr="00112D64">
        <w:rPr>
          <w:rFonts w:ascii="Times New Roman" w:eastAsia="Arial Unicode MS" w:hAnsi="Times New Roman" w:cs="Times New Roman"/>
          <w:i/>
          <w:sz w:val="28"/>
          <w:szCs w:val="28"/>
        </w:rPr>
        <w:t>In view of PSERC order dated 28</w:t>
      </w:r>
      <w:r w:rsidR="001C048A" w:rsidRPr="00112D64">
        <w:rPr>
          <w:rFonts w:ascii="Times New Roman" w:eastAsia="Arial Unicode MS" w:hAnsi="Times New Roman" w:cs="Times New Roman"/>
          <w:i/>
          <w:sz w:val="28"/>
          <w:szCs w:val="28"/>
        </w:rPr>
        <w:t>.</w:t>
      </w:r>
      <w:r w:rsidR="006D0D50" w:rsidRPr="00112D64">
        <w:rPr>
          <w:rFonts w:ascii="Times New Roman" w:eastAsia="Arial Unicode MS" w:hAnsi="Times New Roman" w:cs="Times New Roman"/>
          <w:i/>
          <w:sz w:val="28"/>
          <w:szCs w:val="28"/>
        </w:rPr>
        <w:t>10</w:t>
      </w:r>
      <w:r w:rsidR="001C048A" w:rsidRPr="00112D64">
        <w:rPr>
          <w:rFonts w:ascii="Times New Roman" w:eastAsia="Arial Unicode MS" w:hAnsi="Times New Roman" w:cs="Times New Roman"/>
          <w:i/>
          <w:sz w:val="28"/>
          <w:szCs w:val="28"/>
        </w:rPr>
        <w:t>.20</w:t>
      </w:r>
      <w:r w:rsidR="006D0D50" w:rsidRPr="00112D64">
        <w:rPr>
          <w:rFonts w:ascii="Times New Roman" w:eastAsia="Arial Unicode MS" w:hAnsi="Times New Roman" w:cs="Times New Roman"/>
          <w:i/>
          <w:sz w:val="28"/>
          <w:szCs w:val="28"/>
        </w:rPr>
        <w:t xml:space="preserve">13 in </w:t>
      </w:r>
      <w:r w:rsidRPr="00112D64">
        <w:rPr>
          <w:rFonts w:ascii="Times New Roman" w:eastAsia="Arial Unicode MS" w:hAnsi="Times New Roman" w:cs="Times New Roman"/>
          <w:i/>
          <w:sz w:val="28"/>
          <w:szCs w:val="28"/>
        </w:rPr>
        <w:t>P</w:t>
      </w:r>
      <w:r w:rsidR="006D0D50" w:rsidRPr="00112D64">
        <w:rPr>
          <w:rFonts w:ascii="Times New Roman" w:eastAsia="Arial Unicode MS" w:hAnsi="Times New Roman" w:cs="Times New Roman"/>
          <w:i/>
          <w:sz w:val="28"/>
          <w:szCs w:val="28"/>
        </w:rPr>
        <w:t>etition no. 3</w:t>
      </w:r>
      <w:r w:rsidR="001C048A" w:rsidRPr="00112D64">
        <w:rPr>
          <w:rFonts w:ascii="Times New Roman" w:eastAsia="Arial Unicode MS" w:hAnsi="Times New Roman" w:cs="Times New Roman"/>
          <w:i/>
          <w:sz w:val="28"/>
          <w:szCs w:val="28"/>
        </w:rPr>
        <w:t xml:space="preserve"> </w:t>
      </w:r>
      <w:r w:rsidR="006D0D50" w:rsidRPr="00112D64">
        <w:rPr>
          <w:rFonts w:ascii="Times New Roman" w:eastAsia="Arial Unicode MS" w:hAnsi="Times New Roman" w:cs="Times New Roman"/>
          <w:i/>
          <w:sz w:val="28"/>
          <w:szCs w:val="28"/>
        </w:rPr>
        <w:t>of 2012, all LS consumers</w:t>
      </w:r>
      <w:r w:rsidR="00BC0A02" w:rsidRPr="00112D64">
        <w:rPr>
          <w:rFonts w:ascii="Times New Roman" w:eastAsia="Arial Unicode MS" w:hAnsi="Times New Roman" w:cs="Times New Roman"/>
          <w:i/>
          <w:sz w:val="28"/>
          <w:szCs w:val="28"/>
        </w:rPr>
        <w:t>,</w:t>
      </w:r>
      <w:r w:rsidR="005B498A">
        <w:rPr>
          <w:rFonts w:ascii="Times New Roman" w:eastAsia="Arial Unicode MS" w:hAnsi="Times New Roman" w:cs="Times New Roman"/>
          <w:i/>
          <w:sz w:val="28"/>
          <w:szCs w:val="28"/>
        </w:rPr>
        <w:t xml:space="preserve"> </w:t>
      </w:r>
      <w:r w:rsidR="00BC0A02" w:rsidRPr="00112D64">
        <w:rPr>
          <w:rFonts w:ascii="Times New Roman" w:eastAsia="Arial Unicode MS" w:hAnsi="Times New Roman" w:cs="Times New Roman"/>
          <w:i/>
          <w:sz w:val="28"/>
          <w:szCs w:val="28"/>
        </w:rPr>
        <w:t>wh</w:t>
      </w:r>
      <w:r w:rsidR="005B498A">
        <w:rPr>
          <w:rFonts w:ascii="Times New Roman" w:eastAsia="Arial Unicode MS" w:hAnsi="Times New Roman" w:cs="Times New Roman"/>
          <w:i/>
          <w:sz w:val="28"/>
          <w:szCs w:val="28"/>
        </w:rPr>
        <w:t>ere</w:t>
      </w:r>
      <w:r w:rsidR="00BC0A02" w:rsidRPr="00112D64">
        <w:rPr>
          <w:rFonts w:ascii="Times New Roman" w:eastAsia="Arial Unicode MS" w:hAnsi="Times New Roman" w:cs="Times New Roman"/>
          <w:i/>
          <w:sz w:val="28"/>
          <w:szCs w:val="28"/>
        </w:rPr>
        <w:t xml:space="preserve"> premises</w:t>
      </w:r>
      <w:r w:rsidR="006D0D50" w:rsidRPr="00112D64">
        <w:rPr>
          <w:rFonts w:ascii="Times New Roman" w:eastAsia="Arial Unicode MS" w:hAnsi="Times New Roman" w:cs="Times New Roman"/>
          <w:i/>
          <w:sz w:val="28"/>
          <w:szCs w:val="28"/>
        </w:rPr>
        <w:t xml:space="preserve"> the induction Billet Heaters/Surface Hardening Machines are installed shall be treated under PIU category w.e.f. </w:t>
      </w:r>
      <w:r w:rsidR="00DF4D42" w:rsidRPr="00112D64">
        <w:rPr>
          <w:rFonts w:ascii="Times New Roman" w:eastAsia="Arial Unicode MS" w:hAnsi="Times New Roman" w:cs="Times New Roman"/>
          <w:i/>
          <w:sz w:val="28"/>
          <w:szCs w:val="28"/>
        </w:rPr>
        <w:t>0</w:t>
      </w:r>
      <w:r w:rsidR="006D0D50" w:rsidRPr="00112D64">
        <w:rPr>
          <w:rFonts w:ascii="Times New Roman" w:eastAsia="Arial Unicode MS" w:hAnsi="Times New Roman" w:cs="Times New Roman"/>
          <w:i/>
          <w:sz w:val="28"/>
          <w:szCs w:val="28"/>
        </w:rPr>
        <w:t>1</w:t>
      </w:r>
      <w:r w:rsidR="00DF4D42" w:rsidRPr="00112D64">
        <w:rPr>
          <w:rFonts w:ascii="Times New Roman" w:eastAsia="Arial Unicode MS" w:hAnsi="Times New Roman" w:cs="Times New Roman"/>
          <w:i/>
          <w:sz w:val="28"/>
          <w:szCs w:val="28"/>
        </w:rPr>
        <w:t>.0</w:t>
      </w:r>
      <w:r w:rsidR="006D0D50" w:rsidRPr="00112D64">
        <w:rPr>
          <w:rFonts w:ascii="Times New Roman" w:eastAsia="Arial Unicode MS" w:hAnsi="Times New Roman" w:cs="Times New Roman"/>
          <w:i/>
          <w:sz w:val="28"/>
          <w:szCs w:val="28"/>
        </w:rPr>
        <w:t>1</w:t>
      </w:r>
      <w:r w:rsidR="00DF4D42" w:rsidRPr="00112D64">
        <w:rPr>
          <w:rFonts w:ascii="Times New Roman" w:eastAsia="Arial Unicode MS" w:hAnsi="Times New Roman" w:cs="Times New Roman"/>
          <w:i/>
          <w:sz w:val="28"/>
          <w:szCs w:val="28"/>
        </w:rPr>
        <w:t>.</w:t>
      </w:r>
      <w:r w:rsidR="006D0D50" w:rsidRPr="00112D64">
        <w:rPr>
          <w:rFonts w:ascii="Times New Roman" w:eastAsia="Arial Unicode MS" w:hAnsi="Times New Roman" w:cs="Times New Roman"/>
          <w:i/>
          <w:sz w:val="28"/>
          <w:szCs w:val="28"/>
        </w:rPr>
        <w:t xml:space="preserve">2014. This circular supersedes commercial circular no. 28/2012 dated </w:t>
      </w:r>
      <w:r w:rsidR="00DF4D42" w:rsidRPr="00112D64">
        <w:rPr>
          <w:rFonts w:ascii="Times New Roman" w:eastAsia="Arial Unicode MS" w:hAnsi="Times New Roman" w:cs="Times New Roman"/>
          <w:i/>
          <w:sz w:val="28"/>
          <w:szCs w:val="28"/>
        </w:rPr>
        <w:t>0</w:t>
      </w:r>
      <w:r w:rsidR="006D0D50" w:rsidRPr="00112D64">
        <w:rPr>
          <w:rFonts w:ascii="Times New Roman" w:eastAsia="Arial Unicode MS" w:hAnsi="Times New Roman" w:cs="Times New Roman"/>
          <w:i/>
          <w:sz w:val="28"/>
          <w:szCs w:val="28"/>
        </w:rPr>
        <w:t>6</w:t>
      </w:r>
      <w:r w:rsidR="00DF4D42" w:rsidRPr="00112D64">
        <w:rPr>
          <w:rFonts w:ascii="Times New Roman" w:eastAsia="Arial Unicode MS" w:hAnsi="Times New Roman" w:cs="Times New Roman"/>
          <w:i/>
          <w:sz w:val="28"/>
          <w:szCs w:val="28"/>
        </w:rPr>
        <w:t>.</w:t>
      </w:r>
      <w:r w:rsidR="0036454E" w:rsidRPr="00112D64">
        <w:rPr>
          <w:rFonts w:ascii="Times New Roman" w:eastAsia="Arial Unicode MS" w:hAnsi="Times New Roman" w:cs="Times New Roman"/>
          <w:i/>
          <w:sz w:val="28"/>
          <w:szCs w:val="28"/>
        </w:rPr>
        <w:t>0</w:t>
      </w:r>
      <w:r w:rsidR="006D0D50" w:rsidRPr="00112D64">
        <w:rPr>
          <w:rFonts w:ascii="Times New Roman" w:eastAsia="Arial Unicode MS" w:hAnsi="Times New Roman" w:cs="Times New Roman"/>
          <w:i/>
          <w:sz w:val="28"/>
          <w:szCs w:val="28"/>
        </w:rPr>
        <w:t>9</w:t>
      </w:r>
      <w:r w:rsidR="00DF4D42" w:rsidRPr="00112D64">
        <w:rPr>
          <w:rFonts w:ascii="Times New Roman" w:eastAsia="Arial Unicode MS" w:hAnsi="Times New Roman" w:cs="Times New Roman"/>
          <w:i/>
          <w:sz w:val="28"/>
          <w:szCs w:val="28"/>
        </w:rPr>
        <w:t>.20</w:t>
      </w:r>
      <w:r w:rsidR="006D0D50" w:rsidRPr="00112D64">
        <w:rPr>
          <w:rFonts w:ascii="Times New Roman" w:eastAsia="Arial Unicode MS" w:hAnsi="Times New Roman" w:cs="Times New Roman"/>
          <w:i/>
          <w:sz w:val="28"/>
          <w:szCs w:val="28"/>
        </w:rPr>
        <w:t>12. Meticulous compliance of the above instructions may please be ensured.</w:t>
      </w:r>
      <w:r w:rsidR="0036454E" w:rsidRPr="00112D64">
        <w:rPr>
          <w:rFonts w:ascii="Times New Roman" w:eastAsia="Arial Unicode MS" w:hAnsi="Times New Roman" w:cs="Times New Roman"/>
          <w:i/>
          <w:sz w:val="28"/>
          <w:szCs w:val="28"/>
        </w:rPr>
        <w:t>”</w:t>
      </w:r>
    </w:p>
    <w:p w:rsidR="00DF4D42" w:rsidRPr="00BC0A02" w:rsidRDefault="006D0D50" w:rsidP="005B498A">
      <w:pPr>
        <w:spacing w:after="0" w:line="480" w:lineRule="auto"/>
        <w:jc w:val="both"/>
        <w:rPr>
          <w:rFonts w:ascii="Times New Roman" w:eastAsia="Arial Unicode MS" w:hAnsi="Times New Roman" w:cs="Times New Roman"/>
          <w:sz w:val="28"/>
          <w:szCs w:val="28"/>
        </w:rPr>
      </w:pPr>
      <w:r w:rsidRPr="006232CC">
        <w:rPr>
          <w:rFonts w:ascii="Times New Roman" w:eastAsia="Arial Unicode MS" w:hAnsi="Times New Roman" w:cs="Times New Roman"/>
          <w:sz w:val="28"/>
          <w:szCs w:val="28"/>
        </w:rPr>
        <w:tab/>
      </w:r>
      <w:r w:rsidR="00CC5298">
        <w:rPr>
          <w:rFonts w:ascii="Times New Roman" w:eastAsia="Arial Unicode MS" w:hAnsi="Times New Roman" w:cs="Times New Roman"/>
          <w:sz w:val="28"/>
          <w:szCs w:val="28"/>
        </w:rPr>
        <w:t xml:space="preserve">The Respondent submitted that </w:t>
      </w:r>
      <w:r w:rsidRPr="00BC0A02">
        <w:rPr>
          <w:rFonts w:ascii="Times New Roman" w:eastAsia="Arial Unicode MS" w:hAnsi="Times New Roman" w:cs="Times New Roman"/>
          <w:sz w:val="28"/>
          <w:szCs w:val="28"/>
        </w:rPr>
        <w:t xml:space="preserve">as the </w:t>
      </w:r>
      <w:r w:rsidR="00C81ABA">
        <w:rPr>
          <w:rFonts w:ascii="Times New Roman" w:eastAsia="Arial Unicode MS" w:hAnsi="Times New Roman" w:cs="Times New Roman"/>
          <w:sz w:val="28"/>
          <w:szCs w:val="28"/>
        </w:rPr>
        <w:t xml:space="preserve">Petitioner itself had </w:t>
      </w:r>
      <w:r w:rsidRPr="00BC0A02">
        <w:rPr>
          <w:rFonts w:ascii="Times New Roman" w:eastAsia="Arial Unicode MS" w:hAnsi="Times New Roman" w:cs="Times New Roman"/>
          <w:sz w:val="28"/>
          <w:szCs w:val="28"/>
        </w:rPr>
        <w:t xml:space="preserve">admitted in </w:t>
      </w:r>
      <w:r w:rsidR="00C81ABA">
        <w:rPr>
          <w:rFonts w:ascii="Times New Roman" w:eastAsia="Arial Unicode MS" w:hAnsi="Times New Roman" w:cs="Times New Roman"/>
          <w:sz w:val="28"/>
          <w:szCs w:val="28"/>
        </w:rPr>
        <w:t xml:space="preserve">the present Petition </w:t>
      </w:r>
      <w:r w:rsidRPr="00BC0A02">
        <w:rPr>
          <w:rFonts w:ascii="Times New Roman" w:eastAsia="Arial Unicode MS" w:hAnsi="Times New Roman" w:cs="Times New Roman"/>
          <w:sz w:val="28"/>
          <w:szCs w:val="28"/>
        </w:rPr>
        <w:t>that</w:t>
      </w:r>
      <w:r w:rsidR="00B76B86">
        <w:rPr>
          <w:rFonts w:ascii="Times New Roman" w:eastAsia="Arial Unicode MS" w:hAnsi="Times New Roman" w:cs="Times New Roman"/>
          <w:sz w:val="28"/>
          <w:szCs w:val="28"/>
        </w:rPr>
        <w:t xml:space="preserve"> it had</w:t>
      </w:r>
      <w:r w:rsidRPr="00BC0A02">
        <w:rPr>
          <w:rFonts w:ascii="Times New Roman" w:eastAsia="Arial Unicode MS" w:hAnsi="Times New Roman" w:cs="Times New Roman"/>
          <w:sz w:val="28"/>
          <w:szCs w:val="28"/>
        </w:rPr>
        <w:t xml:space="preserve"> installed the </w:t>
      </w:r>
      <w:r w:rsidR="0047274F">
        <w:rPr>
          <w:rFonts w:ascii="Times New Roman" w:eastAsia="Arial Unicode MS" w:hAnsi="Times New Roman" w:cs="Times New Roman"/>
          <w:sz w:val="28"/>
          <w:szCs w:val="28"/>
        </w:rPr>
        <w:t>B</w:t>
      </w:r>
      <w:r w:rsidRPr="00BC0A02">
        <w:rPr>
          <w:rFonts w:ascii="Times New Roman" w:eastAsia="Arial Unicode MS" w:hAnsi="Times New Roman" w:cs="Times New Roman"/>
          <w:sz w:val="28"/>
          <w:szCs w:val="28"/>
        </w:rPr>
        <w:t xml:space="preserve">illet </w:t>
      </w:r>
      <w:r w:rsidR="0047274F">
        <w:rPr>
          <w:rFonts w:ascii="Times New Roman" w:eastAsia="Arial Unicode MS" w:hAnsi="Times New Roman" w:cs="Times New Roman"/>
          <w:sz w:val="28"/>
          <w:szCs w:val="28"/>
        </w:rPr>
        <w:t>H</w:t>
      </w:r>
      <w:r w:rsidRPr="00BC0A02">
        <w:rPr>
          <w:rFonts w:ascii="Times New Roman" w:eastAsia="Arial Unicode MS" w:hAnsi="Times New Roman" w:cs="Times New Roman"/>
          <w:sz w:val="28"/>
          <w:szCs w:val="28"/>
        </w:rPr>
        <w:t xml:space="preserve">eater in January </w:t>
      </w:r>
      <w:r w:rsidRPr="00BC0A02">
        <w:rPr>
          <w:rFonts w:ascii="Times New Roman" w:eastAsia="Arial Unicode MS" w:hAnsi="Times New Roman" w:cs="Times New Roman"/>
          <w:sz w:val="28"/>
          <w:szCs w:val="28"/>
        </w:rPr>
        <w:lastRenderedPageBreak/>
        <w:t xml:space="preserve">2014 and CC no. 27/2014 </w:t>
      </w:r>
      <w:r w:rsidR="00B76B86">
        <w:rPr>
          <w:rFonts w:ascii="Times New Roman" w:eastAsia="Arial Unicode MS" w:hAnsi="Times New Roman" w:cs="Times New Roman"/>
          <w:sz w:val="28"/>
          <w:szCs w:val="28"/>
        </w:rPr>
        <w:t>wa</w:t>
      </w:r>
      <w:r w:rsidRPr="00BC0A02">
        <w:rPr>
          <w:rFonts w:ascii="Times New Roman" w:eastAsia="Arial Unicode MS" w:hAnsi="Times New Roman" w:cs="Times New Roman"/>
          <w:sz w:val="28"/>
          <w:szCs w:val="28"/>
        </w:rPr>
        <w:t xml:space="preserve">s also applicable w.e.f. </w:t>
      </w:r>
      <w:r w:rsidR="00494E7D" w:rsidRPr="00BC0A02">
        <w:rPr>
          <w:rFonts w:ascii="Times New Roman" w:eastAsia="Arial Unicode MS" w:hAnsi="Times New Roman" w:cs="Times New Roman"/>
          <w:sz w:val="28"/>
          <w:szCs w:val="28"/>
        </w:rPr>
        <w:t>0</w:t>
      </w:r>
      <w:r w:rsidRPr="00BC0A02">
        <w:rPr>
          <w:rFonts w:ascii="Times New Roman" w:eastAsia="Arial Unicode MS" w:hAnsi="Times New Roman" w:cs="Times New Roman"/>
          <w:sz w:val="28"/>
          <w:szCs w:val="28"/>
        </w:rPr>
        <w:t>1</w:t>
      </w:r>
      <w:r w:rsidR="00655DC2">
        <w:rPr>
          <w:rFonts w:ascii="Times New Roman" w:eastAsia="Arial Unicode MS" w:hAnsi="Times New Roman" w:cs="Times New Roman"/>
          <w:sz w:val="28"/>
          <w:szCs w:val="28"/>
        </w:rPr>
        <w:t>.</w:t>
      </w:r>
      <w:r w:rsidR="00494E7D" w:rsidRPr="00BC0A02">
        <w:rPr>
          <w:rFonts w:ascii="Times New Roman" w:eastAsia="Arial Unicode MS" w:hAnsi="Times New Roman" w:cs="Times New Roman"/>
          <w:sz w:val="28"/>
          <w:szCs w:val="28"/>
        </w:rPr>
        <w:t>0</w:t>
      </w:r>
      <w:r w:rsidRPr="00BC0A02">
        <w:rPr>
          <w:rFonts w:ascii="Times New Roman" w:eastAsia="Arial Unicode MS" w:hAnsi="Times New Roman" w:cs="Times New Roman"/>
          <w:sz w:val="28"/>
          <w:szCs w:val="28"/>
        </w:rPr>
        <w:t>1</w:t>
      </w:r>
      <w:r w:rsidR="00494E7D" w:rsidRPr="00BC0A02">
        <w:rPr>
          <w:rFonts w:ascii="Times New Roman" w:eastAsia="Arial Unicode MS" w:hAnsi="Times New Roman" w:cs="Times New Roman"/>
          <w:sz w:val="28"/>
          <w:szCs w:val="28"/>
        </w:rPr>
        <w:t>.</w:t>
      </w:r>
      <w:r w:rsidRPr="00BC0A02">
        <w:rPr>
          <w:rFonts w:ascii="Times New Roman" w:eastAsia="Arial Unicode MS" w:hAnsi="Times New Roman" w:cs="Times New Roman"/>
          <w:sz w:val="28"/>
          <w:szCs w:val="28"/>
        </w:rPr>
        <w:t>2014</w:t>
      </w:r>
      <w:r w:rsidR="00B76B86">
        <w:rPr>
          <w:rFonts w:ascii="Times New Roman" w:eastAsia="Arial Unicode MS" w:hAnsi="Times New Roman" w:cs="Times New Roman"/>
          <w:sz w:val="28"/>
          <w:szCs w:val="28"/>
        </w:rPr>
        <w:t>,</w:t>
      </w:r>
      <w:r w:rsidRPr="00BC0A02">
        <w:rPr>
          <w:rFonts w:ascii="Times New Roman" w:eastAsia="Arial Unicode MS" w:hAnsi="Times New Roman" w:cs="Times New Roman"/>
          <w:sz w:val="28"/>
          <w:szCs w:val="28"/>
        </w:rPr>
        <w:t xml:space="preserve"> so the PIU tariff levied to the consumer w.e.f. </w:t>
      </w:r>
      <w:r w:rsidR="00494E7D" w:rsidRPr="00BC0A02">
        <w:rPr>
          <w:rFonts w:ascii="Times New Roman" w:eastAsia="Arial Unicode MS" w:hAnsi="Times New Roman" w:cs="Times New Roman"/>
          <w:sz w:val="28"/>
          <w:szCs w:val="28"/>
        </w:rPr>
        <w:t>0</w:t>
      </w:r>
      <w:r w:rsidRPr="00BC0A02">
        <w:rPr>
          <w:rFonts w:ascii="Times New Roman" w:eastAsia="Arial Unicode MS" w:hAnsi="Times New Roman" w:cs="Times New Roman"/>
          <w:sz w:val="28"/>
          <w:szCs w:val="28"/>
        </w:rPr>
        <w:t>1.</w:t>
      </w:r>
      <w:r w:rsidR="00494E7D" w:rsidRPr="00BC0A02">
        <w:rPr>
          <w:rFonts w:ascii="Times New Roman" w:eastAsia="Arial Unicode MS" w:hAnsi="Times New Roman" w:cs="Times New Roman"/>
          <w:sz w:val="28"/>
          <w:szCs w:val="28"/>
        </w:rPr>
        <w:t>0</w:t>
      </w:r>
      <w:r w:rsidRPr="00BC0A02">
        <w:rPr>
          <w:rFonts w:ascii="Times New Roman" w:eastAsia="Arial Unicode MS" w:hAnsi="Times New Roman" w:cs="Times New Roman"/>
          <w:sz w:val="28"/>
          <w:szCs w:val="28"/>
        </w:rPr>
        <w:t xml:space="preserve">1.2014 is correct and as per the rules </w:t>
      </w:r>
      <w:r w:rsidR="00B76B86">
        <w:rPr>
          <w:rFonts w:ascii="Times New Roman" w:eastAsia="Arial Unicode MS" w:hAnsi="Times New Roman" w:cs="Times New Roman"/>
          <w:sz w:val="28"/>
          <w:szCs w:val="28"/>
        </w:rPr>
        <w:t>and</w:t>
      </w:r>
      <w:r w:rsidRPr="00BC0A02">
        <w:rPr>
          <w:rFonts w:ascii="Times New Roman" w:eastAsia="Arial Unicode MS" w:hAnsi="Times New Roman" w:cs="Times New Roman"/>
          <w:sz w:val="28"/>
          <w:szCs w:val="28"/>
        </w:rPr>
        <w:t xml:space="preserve"> regulations of PSPCL. </w:t>
      </w:r>
    </w:p>
    <w:p w:rsidR="006D0D50" w:rsidRPr="006232CC" w:rsidRDefault="006D0D50" w:rsidP="00494E7D">
      <w:pPr>
        <w:spacing w:after="0" w:line="480" w:lineRule="auto"/>
        <w:jc w:val="both"/>
        <w:rPr>
          <w:rFonts w:ascii="Times New Roman" w:eastAsia="Arial Unicode MS" w:hAnsi="Times New Roman" w:cs="Times New Roman"/>
          <w:sz w:val="28"/>
          <w:szCs w:val="28"/>
        </w:rPr>
      </w:pPr>
      <w:r w:rsidRPr="006232CC">
        <w:rPr>
          <w:rFonts w:ascii="Times New Roman" w:eastAsia="Arial Unicode MS" w:hAnsi="Times New Roman" w:cs="Times New Roman"/>
          <w:sz w:val="28"/>
          <w:szCs w:val="28"/>
        </w:rPr>
        <w:tab/>
      </w:r>
      <w:r w:rsidR="000E1C41">
        <w:rPr>
          <w:rFonts w:ascii="Times New Roman" w:eastAsia="Arial Unicode MS" w:hAnsi="Times New Roman" w:cs="Times New Roman"/>
          <w:sz w:val="28"/>
          <w:szCs w:val="28"/>
        </w:rPr>
        <w:t>The Respondent added that the Petitioner</w:t>
      </w:r>
      <w:r w:rsidR="00655DC2">
        <w:rPr>
          <w:rFonts w:ascii="Times New Roman" w:eastAsia="Arial Unicode MS" w:hAnsi="Times New Roman" w:cs="Times New Roman"/>
          <w:sz w:val="28"/>
          <w:szCs w:val="28"/>
        </w:rPr>
        <w:t>i</w:t>
      </w:r>
      <w:r w:rsidR="005776ED">
        <w:rPr>
          <w:rFonts w:ascii="Times New Roman" w:eastAsia="Arial Unicode MS" w:hAnsi="Times New Roman" w:cs="Times New Roman"/>
          <w:sz w:val="28"/>
          <w:szCs w:val="28"/>
        </w:rPr>
        <w:t xml:space="preserve"> </w:t>
      </w:r>
      <w:r w:rsidR="000E1C41">
        <w:rPr>
          <w:rFonts w:ascii="Times New Roman" w:eastAsia="Arial Unicode MS" w:hAnsi="Times New Roman" w:cs="Times New Roman"/>
          <w:sz w:val="28"/>
          <w:szCs w:val="28"/>
        </w:rPr>
        <w:t>a</w:t>
      </w:r>
      <w:r w:rsidRPr="006232CC">
        <w:rPr>
          <w:rFonts w:ascii="Times New Roman" w:eastAsia="Arial Unicode MS" w:hAnsi="Times New Roman" w:cs="Times New Roman"/>
          <w:sz w:val="28"/>
          <w:szCs w:val="28"/>
        </w:rPr>
        <w:t>s having 800k</w:t>
      </w:r>
      <w:r w:rsidR="000E1C41">
        <w:rPr>
          <w:rFonts w:ascii="Times New Roman" w:eastAsia="Arial Unicode MS" w:hAnsi="Times New Roman" w:cs="Times New Roman"/>
          <w:sz w:val="28"/>
          <w:szCs w:val="28"/>
        </w:rPr>
        <w:t>W</w:t>
      </w:r>
      <w:r w:rsidRPr="006232CC">
        <w:rPr>
          <w:rFonts w:ascii="Times New Roman" w:eastAsia="Arial Unicode MS" w:hAnsi="Times New Roman" w:cs="Times New Roman"/>
          <w:sz w:val="28"/>
          <w:szCs w:val="28"/>
        </w:rPr>
        <w:t xml:space="preserve"> load /800k</w:t>
      </w:r>
      <w:r w:rsidR="000E1C41">
        <w:rPr>
          <w:rFonts w:ascii="Times New Roman" w:eastAsia="Arial Unicode MS" w:hAnsi="Times New Roman" w:cs="Times New Roman"/>
          <w:sz w:val="28"/>
          <w:szCs w:val="28"/>
        </w:rPr>
        <w:t>VA</w:t>
      </w:r>
      <w:r w:rsidRPr="006232CC">
        <w:rPr>
          <w:rFonts w:ascii="Times New Roman" w:eastAsia="Arial Unicode MS" w:hAnsi="Times New Roman" w:cs="Times New Roman"/>
          <w:sz w:val="28"/>
          <w:szCs w:val="28"/>
        </w:rPr>
        <w:t xml:space="preserve"> C</w:t>
      </w:r>
      <w:r w:rsidR="00391DB5">
        <w:rPr>
          <w:rFonts w:ascii="Times New Roman" w:eastAsia="Arial Unicode MS" w:hAnsi="Times New Roman" w:cs="Times New Roman"/>
          <w:sz w:val="28"/>
          <w:szCs w:val="28"/>
        </w:rPr>
        <w:t xml:space="preserve">ontract </w:t>
      </w:r>
      <w:r w:rsidRPr="006232CC">
        <w:rPr>
          <w:rFonts w:ascii="Times New Roman" w:eastAsia="Arial Unicode MS" w:hAnsi="Times New Roman" w:cs="Times New Roman"/>
          <w:sz w:val="28"/>
          <w:szCs w:val="28"/>
        </w:rPr>
        <w:t>D</w:t>
      </w:r>
      <w:r w:rsidR="00391DB5">
        <w:rPr>
          <w:rFonts w:ascii="Times New Roman" w:eastAsia="Arial Unicode MS" w:hAnsi="Times New Roman" w:cs="Times New Roman"/>
          <w:sz w:val="28"/>
          <w:szCs w:val="28"/>
        </w:rPr>
        <w:t>emand</w:t>
      </w:r>
      <w:r w:rsidRPr="006232CC">
        <w:rPr>
          <w:rFonts w:ascii="Times New Roman" w:eastAsia="Arial Unicode MS" w:hAnsi="Times New Roman" w:cs="Times New Roman"/>
          <w:sz w:val="28"/>
          <w:szCs w:val="28"/>
        </w:rPr>
        <w:t xml:space="preserve"> and</w:t>
      </w:r>
      <w:r w:rsidR="00B461F8">
        <w:rPr>
          <w:rFonts w:ascii="Times New Roman" w:eastAsia="Arial Unicode MS" w:hAnsi="Times New Roman" w:cs="Times New Roman"/>
          <w:sz w:val="28"/>
          <w:szCs w:val="28"/>
        </w:rPr>
        <w:t>,</w:t>
      </w:r>
      <w:r w:rsidRPr="006232CC">
        <w:rPr>
          <w:rFonts w:ascii="Times New Roman" w:eastAsia="Arial Unicode MS" w:hAnsi="Times New Roman" w:cs="Times New Roman"/>
          <w:sz w:val="28"/>
          <w:szCs w:val="28"/>
        </w:rPr>
        <w:t xml:space="preserve"> for various purposes related to electricity like Power Regulatory measures,</w:t>
      </w:r>
      <w:r w:rsidR="000E1C41">
        <w:rPr>
          <w:rFonts w:ascii="Times New Roman" w:eastAsia="Arial Unicode MS" w:hAnsi="Times New Roman" w:cs="Times New Roman"/>
          <w:sz w:val="28"/>
          <w:szCs w:val="28"/>
        </w:rPr>
        <w:t xml:space="preserve"> </w:t>
      </w:r>
      <w:r w:rsidRPr="006232CC">
        <w:rPr>
          <w:rFonts w:ascii="Times New Roman" w:eastAsia="Arial Unicode MS" w:hAnsi="Times New Roman" w:cs="Times New Roman"/>
          <w:sz w:val="28"/>
          <w:szCs w:val="28"/>
        </w:rPr>
        <w:t xml:space="preserve">the consumers having </w:t>
      </w:r>
      <w:r w:rsidR="00B461F8">
        <w:rPr>
          <w:rFonts w:ascii="Times New Roman" w:eastAsia="Arial Unicode MS" w:hAnsi="Times New Roman" w:cs="Times New Roman"/>
          <w:sz w:val="28"/>
          <w:szCs w:val="28"/>
        </w:rPr>
        <w:t>L</w:t>
      </w:r>
      <w:r w:rsidRPr="006232CC">
        <w:rPr>
          <w:rFonts w:ascii="Times New Roman" w:eastAsia="Arial Unicode MS" w:hAnsi="Times New Roman" w:cs="Times New Roman"/>
          <w:sz w:val="28"/>
          <w:szCs w:val="28"/>
        </w:rPr>
        <w:t xml:space="preserve">arge </w:t>
      </w:r>
      <w:r w:rsidR="00B461F8">
        <w:rPr>
          <w:rFonts w:ascii="Times New Roman" w:eastAsia="Arial Unicode MS" w:hAnsi="Times New Roman" w:cs="Times New Roman"/>
          <w:sz w:val="28"/>
          <w:szCs w:val="28"/>
        </w:rPr>
        <w:t>S</w:t>
      </w:r>
      <w:r w:rsidRPr="006232CC">
        <w:rPr>
          <w:rFonts w:ascii="Times New Roman" w:eastAsia="Arial Unicode MS" w:hAnsi="Times New Roman" w:cs="Times New Roman"/>
          <w:sz w:val="28"/>
          <w:szCs w:val="28"/>
        </w:rPr>
        <w:t>upply connection regularly visit</w:t>
      </w:r>
      <w:r w:rsidR="00391DB5">
        <w:rPr>
          <w:rFonts w:ascii="Times New Roman" w:eastAsia="Arial Unicode MS" w:hAnsi="Times New Roman" w:cs="Times New Roman"/>
          <w:sz w:val="28"/>
          <w:szCs w:val="28"/>
        </w:rPr>
        <w:t>ed</w:t>
      </w:r>
      <w:r w:rsidRPr="006232CC">
        <w:rPr>
          <w:rFonts w:ascii="Times New Roman" w:eastAsia="Arial Unicode MS" w:hAnsi="Times New Roman" w:cs="Times New Roman"/>
          <w:sz w:val="28"/>
          <w:szCs w:val="28"/>
        </w:rPr>
        <w:t xml:space="preserve"> the website of PSPCL. Therefore</w:t>
      </w:r>
      <w:r w:rsidR="00391DB5">
        <w:rPr>
          <w:rFonts w:ascii="Times New Roman" w:eastAsia="Arial Unicode MS" w:hAnsi="Times New Roman" w:cs="Times New Roman"/>
          <w:sz w:val="28"/>
          <w:szCs w:val="28"/>
        </w:rPr>
        <w:t>,</w:t>
      </w:r>
      <w:r w:rsidRPr="006232CC">
        <w:rPr>
          <w:rFonts w:ascii="Times New Roman" w:eastAsia="Arial Unicode MS" w:hAnsi="Times New Roman" w:cs="Times New Roman"/>
          <w:sz w:val="28"/>
          <w:szCs w:val="28"/>
        </w:rPr>
        <w:t xml:space="preserve"> the </w:t>
      </w:r>
      <w:r w:rsidR="000E1C41">
        <w:rPr>
          <w:rFonts w:ascii="Times New Roman" w:eastAsia="Arial Unicode MS" w:hAnsi="Times New Roman" w:cs="Times New Roman"/>
          <w:sz w:val="28"/>
          <w:szCs w:val="28"/>
        </w:rPr>
        <w:t>P</w:t>
      </w:r>
      <w:r w:rsidRPr="006232CC">
        <w:rPr>
          <w:rFonts w:ascii="Times New Roman" w:eastAsia="Arial Unicode MS" w:hAnsi="Times New Roman" w:cs="Times New Roman"/>
          <w:sz w:val="28"/>
          <w:szCs w:val="28"/>
        </w:rPr>
        <w:t>etitioner was very much aware of the instructions issued from time to time by PSPCL conveyed throu</w:t>
      </w:r>
      <w:r w:rsidR="00391DB5">
        <w:rPr>
          <w:rFonts w:ascii="Times New Roman" w:eastAsia="Arial Unicode MS" w:hAnsi="Times New Roman" w:cs="Times New Roman"/>
          <w:sz w:val="28"/>
          <w:szCs w:val="28"/>
        </w:rPr>
        <w:t>g</w:t>
      </w:r>
      <w:r w:rsidRPr="006232CC">
        <w:rPr>
          <w:rFonts w:ascii="Times New Roman" w:eastAsia="Arial Unicode MS" w:hAnsi="Times New Roman" w:cs="Times New Roman"/>
          <w:sz w:val="28"/>
          <w:szCs w:val="28"/>
        </w:rPr>
        <w:t>h its website.</w:t>
      </w:r>
    </w:p>
    <w:p w:rsidR="006D0D50" w:rsidRDefault="00391DB5" w:rsidP="00B461F8">
      <w:pPr>
        <w:spacing w:after="0" w:line="480" w:lineRule="auto"/>
        <w:ind w:firstLine="720"/>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The Respondent </w:t>
      </w:r>
      <w:r w:rsidR="006D0D50" w:rsidRPr="006232CC">
        <w:rPr>
          <w:rFonts w:ascii="Times New Roman" w:eastAsia="Arial Unicode MS" w:hAnsi="Times New Roman" w:cs="Times New Roman"/>
          <w:sz w:val="28"/>
          <w:szCs w:val="28"/>
        </w:rPr>
        <w:t xml:space="preserve">submitted that the amount charged to the </w:t>
      </w:r>
      <w:r w:rsidR="008A1EE4">
        <w:rPr>
          <w:rFonts w:ascii="Times New Roman" w:eastAsia="Arial Unicode MS" w:hAnsi="Times New Roman" w:cs="Times New Roman"/>
          <w:sz w:val="28"/>
          <w:szCs w:val="28"/>
        </w:rPr>
        <w:t>Petitioner</w:t>
      </w:r>
      <w:r w:rsidR="006D0D50" w:rsidRPr="006232CC">
        <w:rPr>
          <w:rFonts w:ascii="Times New Roman" w:eastAsia="Arial Unicode MS" w:hAnsi="Times New Roman" w:cs="Times New Roman"/>
          <w:sz w:val="28"/>
          <w:szCs w:val="28"/>
        </w:rPr>
        <w:t xml:space="preserve"> </w:t>
      </w:r>
      <w:r w:rsidR="008A1EE4">
        <w:rPr>
          <w:rFonts w:ascii="Times New Roman" w:eastAsia="Arial Unicode MS" w:hAnsi="Times New Roman" w:cs="Times New Roman"/>
          <w:sz w:val="28"/>
          <w:szCs w:val="28"/>
        </w:rPr>
        <w:t>wa</w:t>
      </w:r>
      <w:r w:rsidR="006D0D50" w:rsidRPr="006232CC">
        <w:rPr>
          <w:rFonts w:ascii="Times New Roman" w:eastAsia="Arial Unicode MS" w:hAnsi="Times New Roman" w:cs="Times New Roman"/>
          <w:sz w:val="28"/>
          <w:szCs w:val="28"/>
        </w:rPr>
        <w:t xml:space="preserve">s as per rules and regulations of PSPCL and prayed that </w:t>
      </w:r>
      <w:r>
        <w:rPr>
          <w:rFonts w:ascii="Times New Roman" w:eastAsia="Arial Unicode MS" w:hAnsi="Times New Roman" w:cs="Times New Roman"/>
          <w:sz w:val="28"/>
          <w:szCs w:val="28"/>
        </w:rPr>
        <w:t xml:space="preserve">the Appeal </w:t>
      </w:r>
      <w:r w:rsidR="006D0D50" w:rsidRPr="006232CC">
        <w:rPr>
          <w:rFonts w:ascii="Times New Roman" w:eastAsia="Arial Unicode MS" w:hAnsi="Times New Roman" w:cs="Times New Roman"/>
          <w:sz w:val="28"/>
          <w:szCs w:val="28"/>
        </w:rPr>
        <w:t>be dismissed.</w:t>
      </w:r>
    </w:p>
    <w:p w:rsidR="008A1EE4" w:rsidRDefault="00293471" w:rsidP="00293471">
      <w:pPr>
        <w:spacing w:after="0" w:line="480" w:lineRule="auto"/>
        <w:jc w:val="both"/>
        <w:rPr>
          <w:rFonts w:ascii="Times New Roman" w:eastAsia="Arial Unicode MS" w:hAnsi="Times New Roman" w:cs="Times New Roman"/>
          <w:b/>
          <w:sz w:val="28"/>
          <w:szCs w:val="28"/>
        </w:rPr>
      </w:pPr>
      <w:r>
        <w:rPr>
          <w:rFonts w:ascii="Times New Roman" w:eastAsia="Arial Unicode MS" w:hAnsi="Times New Roman" w:cs="Times New Roman"/>
          <w:b/>
          <w:sz w:val="28"/>
          <w:szCs w:val="28"/>
        </w:rPr>
        <w:t>Decision</w:t>
      </w:r>
    </w:p>
    <w:p w:rsidR="00664BEF" w:rsidRPr="00F01620" w:rsidRDefault="00C07F4F" w:rsidP="00C07F4F">
      <w:pPr>
        <w:pStyle w:val="ListParagraph"/>
        <w:spacing w:after="0" w:line="480" w:lineRule="auto"/>
        <w:ind w:left="0"/>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6.</w:t>
      </w:r>
      <w:r>
        <w:rPr>
          <w:rFonts w:ascii="Times New Roman" w:eastAsia="Arial Unicode MS" w:hAnsi="Times New Roman" w:cs="Times New Roman"/>
          <w:sz w:val="28"/>
          <w:szCs w:val="28"/>
        </w:rPr>
        <w:tab/>
      </w:r>
      <w:r w:rsidR="004709E8" w:rsidRPr="00F01620">
        <w:rPr>
          <w:rFonts w:ascii="Times New Roman" w:eastAsia="Arial Unicode MS" w:hAnsi="Times New Roman" w:cs="Times New Roman"/>
          <w:sz w:val="28"/>
          <w:szCs w:val="28"/>
        </w:rPr>
        <w:t xml:space="preserve">The relevant facts of the case are that the Petitioner </w:t>
      </w:r>
      <w:r w:rsidR="00655DC2">
        <w:rPr>
          <w:rFonts w:ascii="Times New Roman" w:eastAsia="Arial Unicode MS" w:hAnsi="Times New Roman" w:cs="Times New Roman"/>
          <w:sz w:val="28"/>
          <w:szCs w:val="28"/>
        </w:rPr>
        <w:t>i</w:t>
      </w:r>
      <w:r w:rsidR="004709E8" w:rsidRPr="00F01620">
        <w:rPr>
          <w:rFonts w:ascii="Times New Roman" w:eastAsia="Arial Unicode MS" w:hAnsi="Times New Roman" w:cs="Times New Roman"/>
          <w:sz w:val="28"/>
          <w:szCs w:val="28"/>
        </w:rPr>
        <w:t>s having a Large Supply category connection bearing Account No. 3002808974.  The Petitioner applied for extension in load from 324.827kW to 800kW and Contract Demand from 360kVA to 800kVA and the same was approved by the Deputy Chief Engineer, DS East Circle, PSPCL, Ludhiana as conveyed vide letter dated</w:t>
      </w:r>
      <w:r w:rsidR="00612ACB">
        <w:rPr>
          <w:rFonts w:ascii="Times New Roman" w:eastAsia="Arial Unicode MS" w:hAnsi="Times New Roman" w:cs="Times New Roman"/>
          <w:sz w:val="28"/>
          <w:szCs w:val="28"/>
        </w:rPr>
        <w:t xml:space="preserve"> 08.10.2012</w:t>
      </w:r>
      <w:r w:rsidR="004709E8" w:rsidRPr="00F01620">
        <w:rPr>
          <w:rFonts w:ascii="Times New Roman" w:eastAsia="Arial Unicode MS" w:hAnsi="Times New Roman" w:cs="Times New Roman"/>
          <w:sz w:val="28"/>
          <w:szCs w:val="28"/>
        </w:rPr>
        <w:t xml:space="preserve">.  Thereafter, a </w:t>
      </w:r>
      <w:r w:rsidR="00612ACB">
        <w:rPr>
          <w:rFonts w:ascii="Times New Roman" w:eastAsia="Arial Unicode MS" w:hAnsi="Times New Roman" w:cs="Times New Roman"/>
          <w:sz w:val="28"/>
          <w:szCs w:val="28"/>
        </w:rPr>
        <w:t xml:space="preserve">Demand Notice no. 1461 </w:t>
      </w:r>
      <w:r w:rsidR="004709E8" w:rsidRPr="00F01620">
        <w:rPr>
          <w:rFonts w:ascii="Times New Roman" w:eastAsia="Arial Unicode MS" w:hAnsi="Times New Roman" w:cs="Times New Roman"/>
          <w:sz w:val="28"/>
          <w:szCs w:val="28"/>
        </w:rPr>
        <w:t>dated 08.04.2013 was issued by the AEE, Commercial, PSPCL, Ludhiana and extension in load</w:t>
      </w:r>
      <w:r w:rsidR="00142FBF">
        <w:rPr>
          <w:rFonts w:ascii="Times New Roman" w:eastAsia="Arial Unicode MS" w:hAnsi="Times New Roman" w:cs="Times New Roman"/>
          <w:sz w:val="28"/>
          <w:szCs w:val="28"/>
        </w:rPr>
        <w:t>/contract demand</w:t>
      </w:r>
      <w:r w:rsidR="004709E8" w:rsidRPr="00F01620">
        <w:rPr>
          <w:rFonts w:ascii="Times New Roman" w:eastAsia="Arial Unicode MS" w:hAnsi="Times New Roman" w:cs="Times New Roman"/>
          <w:sz w:val="28"/>
          <w:szCs w:val="28"/>
        </w:rPr>
        <w:t xml:space="preserve"> was released on 31.01.2014.</w:t>
      </w:r>
      <w:r w:rsidR="00F01620">
        <w:rPr>
          <w:rFonts w:ascii="Times New Roman" w:eastAsia="Arial Unicode MS" w:hAnsi="Times New Roman" w:cs="Times New Roman"/>
          <w:sz w:val="28"/>
          <w:szCs w:val="28"/>
        </w:rPr>
        <w:t xml:space="preserve">  </w:t>
      </w:r>
      <w:r w:rsidR="00664BEF" w:rsidRPr="00F01620">
        <w:rPr>
          <w:rFonts w:ascii="Times New Roman" w:eastAsia="Arial Unicode MS" w:hAnsi="Times New Roman" w:cs="Times New Roman"/>
          <w:sz w:val="28"/>
          <w:szCs w:val="28"/>
        </w:rPr>
        <w:t xml:space="preserve">The connection of the Petitioner was </w:t>
      </w:r>
      <w:r w:rsidR="00664BEF" w:rsidRPr="00F01620">
        <w:rPr>
          <w:rFonts w:ascii="Times New Roman" w:eastAsia="Arial Unicode MS" w:hAnsi="Times New Roman" w:cs="Times New Roman"/>
          <w:sz w:val="28"/>
          <w:szCs w:val="28"/>
        </w:rPr>
        <w:lastRenderedPageBreak/>
        <w:t>checked by the Addl. SE/MMTS-1, Ludhiana vide ECR no. 45/2958 dated 10.05.2017 and it was reported that:</w:t>
      </w:r>
    </w:p>
    <w:p w:rsidR="00664BEF" w:rsidRPr="00073F06" w:rsidRDefault="00664BEF" w:rsidP="00664BEF">
      <w:pPr>
        <w:spacing w:after="0" w:line="480" w:lineRule="auto"/>
        <w:ind w:firstLine="720"/>
        <w:jc w:val="both"/>
        <w:rPr>
          <w:rFonts w:ascii="Joy" w:eastAsia="Arial Unicode MS" w:hAnsi="Joy" w:cs="Times New Roman"/>
          <w:i/>
          <w:sz w:val="28"/>
          <w:szCs w:val="28"/>
        </w:rPr>
      </w:pPr>
      <w:r w:rsidRPr="004B4CBE">
        <w:rPr>
          <w:rFonts w:ascii="Times New Roman" w:eastAsia="Arial Unicode MS" w:hAnsi="Times New Roman" w:cs="Times New Roman"/>
          <w:i/>
          <w:sz w:val="28"/>
          <w:szCs w:val="28"/>
        </w:rPr>
        <w:t>“</w:t>
      </w:r>
      <w:r>
        <w:rPr>
          <w:rFonts w:ascii="Joy" w:eastAsia="Arial Unicode MS" w:hAnsi="Joy" w:cs="Times New Roman"/>
          <w:i/>
          <w:sz w:val="28"/>
          <w:szCs w:val="28"/>
        </w:rPr>
        <w:t xml:space="preserve">ygseko d/ njks/ ftu j/m fby/ nB{;ko 2 </w:t>
      </w:r>
      <w:r>
        <w:rPr>
          <w:rFonts w:ascii="Times New Roman" w:eastAsia="Arial Unicode MS" w:hAnsi="Times New Roman" w:cs="Times New Roman"/>
          <w:i/>
          <w:sz w:val="28"/>
          <w:szCs w:val="28"/>
        </w:rPr>
        <w:t xml:space="preserve">no. Billet Heater </w:t>
      </w:r>
      <w:r>
        <w:rPr>
          <w:rFonts w:ascii="Joy" w:eastAsia="Arial Unicode MS" w:hAnsi="Joy" w:cs="Times New Roman"/>
          <w:i/>
          <w:sz w:val="28"/>
          <w:szCs w:val="28"/>
        </w:rPr>
        <w:t xml:space="preserve">bZr/ jB fJj </w:t>
      </w:r>
      <w:r>
        <w:rPr>
          <w:rFonts w:ascii="Times New Roman" w:eastAsia="Arial Unicode MS" w:hAnsi="Times New Roman" w:cs="Times New Roman"/>
          <w:i/>
          <w:sz w:val="28"/>
          <w:szCs w:val="28"/>
        </w:rPr>
        <w:t xml:space="preserve">induction billet heater </w:t>
      </w:r>
      <w:r>
        <w:rPr>
          <w:rFonts w:ascii="Joy" w:eastAsia="Arial Unicode MS" w:hAnsi="Joy" w:cs="Times New Roman"/>
          <w:i/>
          <w:sz w:val="28"/>
          <w:szCs w:val="28"/>
        </w:rPr>
        <w:t>jB .</w:t>
      </w:r>
    </w:p>
    <w:p w:rsidR="00664BEF" w:rsidRPr="00967B05" w:rsidRDefault="00664BEF" w:rsidP="00664BEF">
      <w:pPr>
        <w:spacing w:after="0" w:line="480" w:lineRule="auto"/>
        <w:ind w:firstLine="720"/>
        <w:jc w:val="both"/>
        <w:rPr>
          <w:rFonts w:ascii="Times New Roman" w:eastAsia="Arial Unicode MS" w:hAnsi="Times New Roman" w:cs="Times New Roman"/>
          <w:b/>
          <w:i/>
          <w:sz w:val="28"/>
          <w:szCs w:val="28"/>
        </w:rPr>
      </w:pPr>
      <w:r w:rsidRPr="00967B05">
        <w:rPr>
          <w:rFonts w:ascii="Times New Roman" w:eastAsia="Arial Unicode MS" w:hAnsi="Times New Roman" w:cs="Times New Roman"/>
          <w:b/>
          <w:i/>
          <w:sz w:val="28"/>
          <w:szCs w:val="28"/>
        </w:rPr>
        <w:t>Sr.no.</w:t>
      </w:r>
      <w:r w:rsidRPr="00967B05">
        <w:rPr>
          <w:rFonts w:ascii="Times New Roman" w:eastAsia="Arial Unicode MS" w:hAnsi="Times New Roman" w:cs="Times New Roman"/>
          <w:b/>
          <w:i/>
          <w:sz w:val="28"/>
          <w:szCs w:val="28"/>
        </w:rPr>
        <w:tab/>
        <w:t xml:space="preserve">  Make</w:t>
      </w:r>
      <w:r w:rsidRPr="00967B05">
        <w:rPr>
          <w:rFonts w:ascii="Times New Roman" w:eastAsia="Arial Unicode MS" w:hAnsi="Times New Roman" w:cs="Times New Roman"/>
          <w:b/>
          <w:i/>
          <w:sz w:val="28"/>
          <w:szCs w:val="28"/>
        </w:rPr>
        <w:tab/>
      </w:r>
      <w:r w:rsidRPr="00967B05">
        <w:rPr>
          <w:rFonts w:ascii="Times New Roman" w:eastAsia="Arial Unicode MS" w:hAnsi="Times New Roman" w:cs="Times New Roman"/>
          <w:b/>
          <w:i/>
          <w:sz w:val="28"/>
          <w:szCs w:val="28"/>
        </w:rPr>
        <w:tab/>
        <w:t>Capacity</w:t>
      </w:r>
      <w:r w:rsidRPr="00967B05">
        <w:rPr>
          <w:rFonts w:ascii="Times New Roman" w:eastAsia="Arial Unicode MS" w:hAnsi="Times New Roman" w:cs="Times New Roman"/>
          <w:b/>
          <w:i/>
          <w:sz w:val="28"/>
          <w:szCs w:val="28"/>
        </w:rPr>
        <w:tab/>
        <w:t>Freq.</w:t>
      </w:r>
      <w:r w:rsidRPr="00967B05">
        <w:rPr>
          <w:rFonts w:ascii="Times New Roman" w:eastAsia="Arial Unicode MS" w:hAnsi="Times New Roman" w:cs="Times New Roman"/>
          <w:b/>
          <w:i/>
          <w:sz w:val="28"/>
          <w:szCs w:val="28"/>
        </w:rPr>
        <w:tab/>
      </w:r>
      <w:r>
        <w:rPr>
          <w:rFonts w:ascii="Times New Roman" w:eastAsia="Arial Unicode MS" w:hAnsi="Times New Roman" w:cs="Times New Roman"/>
          <w:b/>
          <w:i/>
          <w:sz w:val="28"/>
          <w:szCs w:val="28"/>
        </w:rPr>
        <w:t xml:space="preserve">       </w:t>
      </w:r>
      <w:r w:rsidRPr="00967B05">
        <w:rPr>
          <w:rFonts w:ascii="Times New Roman" w:eastAsia="Arial Unicode MS" w:hAnsi="Times New Roman" w:cs="Times New Roman"/>
          <w:b/>
          <w:i/>
          <w:sz w:val="28"/>
          <w:szCs w:val="28"/>
        </w:rPr>
        <w:t>No.</w:t>
      </w:r>
    </w:p>
    <w:p w:rsidR="00664BEF" w:rsidRPr="004B4CBE" w:rsidRDefault="00664BEF" w:rsidP="00664BEF">
      <w:pPr>
        <w:spacing w:after="0" w:line="480" w:lineRule="auto"/>
        <w:ind w:firstLine="720"/>
        <w:jc w:val="both"/>
        <w:rPr>
          <w:rFonts w:ascii="Times New Roman" w:eastAsia="Arial Unicode MS" w:hAnsi="Times New Roman" w:cs="Times New Roman"/>
          <w:i/>
          <w:sz w:val="28"/>
          <w:szCs w:val="28"/>
        </w:rPr>
      </w:pPr>
      <w:r w:rsidRPr="004B4CBE">
        <w:rPr>
          <w:rFonts w:ascii="Times New Roman" w:eastAsia="Arial Unicode MS" w:hAnsi="Times New Roman" w:cs="Times New Roman"/>
          <w:i/>
          <w:sz w:val="28"/>
          <w:szCs w:val="28"/>
        </w:rPr>
        <w:t>1.</w:t>
      </w:r>
      <w:r w:rsidRPr="004B4CBE">
        <w:rPr>
          <w:rFonts w:ascii="Times New Roman" w:eastAsia="Arial Unicode MS" w:hAnsi="Times New Roman" w:cs="Times New Roman"/>
          <w:i/>
          <w:sz w:val="28"/>
          <w:szCs w:val="28"/>
        </w:rPr>
        <w:tab/>
        <w:t>Indoctrothr</w:t>
      </w:r>
      <w:r w:rsidR="00677956">
        <w:rPr>
          <w:rFonts w:ascii="Times New Roman" w:eastAsia="Arial Unicode MS" w:hAnsi="Times New Roman" w:cs="Times New Roman"/>
          <w:i/>
          <w:sz w:val="28"/>
          <w:szCs w:val="28"/>
        </w:rPr>
        <w:t>e</w:t>
      </w:r>
      <w:r w:rsidRPr="004B4CBE">
        <w:rPr>
          <w:rFonts w:ascii="Times New Roman" w:eastAsia="Arial Unicode MS" w:hAnsi="Times New Roman" w:cs="Times New Roman"/>
          <w:i/>
          <w:sz w:val="28"/>
          <w:szCs w:val="28"/>
        </w:rPr>
        <w:t>m</w:t>
      </w:r>
      <w:r w:rsidRPr="004B4CBE">
        <w:rPr>
          <w:rFonts w:ascii="Times New Roman" w:eastAsia="Arial Unicode MS" w:hAnsi="Times New Roman" w:cs="Times New Roman"/>
          <w:i/>
          <w:sz w:val="28"/>
          <w:szCs w:val="28"/>
        </w:rPr>
        <w:tab/>
        <w:t>275 Kw</w:t>
      </w:r>
      <w:r w:rsidRPr="004B4CBE">
        <w:rPr>
          <w:rFonts w:ascii="Times New Roman" w:eastAsia="Arial Unicode MS" w:hAnsi="Times New Roman" w:cs="Times New Roman"/>
          <w:i/>
          <w:sz w:val="28"/>
          <w:szCs w:val="28"/>
        </w:rPr>
        <w:tab/>
        <w:t>10Khz</w:t>
      </w:r>
      <w:r w:rsidRPr="004B4CBE">
        <w:rPr>
          <w:rFonts w:ascii="Times New Roman" w:eastAsia="Arial Unicode MS" w:hAnsi="Times New Roman" w:cs="Times New Roman"/>
          <w:i/>
          <w:sz w:val="28"/>
          <w:szCs w:val="28"/>
        </w:rPr>
        <w:tab/>
      </w:r>
      <w:r>
        <w:rPr>
          <w:rFonts w:ascii="Times New Roman" w:eastAsia="Arial Unicode MS" w:hAnsi="Times New Roman" w:cs="Times New Roman"/>
          <w:i/>
          <w:sz w:val="28"/>
          <w:szCs w:val="28"/>
        </w:rPr>
        <w:t xml:space="preserve">      </w:t>
      </w:r>
      <w:r w:rsidRPr="004B4CBE">
        <w:rPr>
          <w:rFonts w:ascii="Times New Roman" w:eastAsia="Arial Unicode MS" w:hAnsi="Times New Roman" w:cs="Times New Roman"/>
          <w:i/>
          <w:sz w:val="28"/>
          <w:szCs w:val="28"/>
        </w:rPr>
        <w:t>1406001</w:t>
      </w:r>
    </w:p>
    <w:p w:rsidR="00664BEF" w:rsidRPr="004B4CBE" w:rsidRDefault="00664BEF" w:rsidP="00664BEF">
      <w:pPr>
        <w:spacing w:after="0" w:line="480" w:lineRule="auto"/>
        <w:ind w:firstLine="720"/>
        <w:jc w:val="both"/>
        <w:rPr>
          <w:rFonts w:ascii="Times New Roman" w:eastAsia="Arial Unicode MS" w:hAnsi="Times New Roman" w:cs="Times New Roman"/>
          <w:i/>
          <w:sz w:val="28"/>
          <w:szCs w:val="28"/>
        </w:rPr>
      </w:pPr>
      <w:r w:rsidRPr="004B4CBE">
        <w:rPr>
          <w:rFonts w:ascii="Times New Roman" w:eastAsia="Arial Unicode MS" w:hAnsi="Times New Roman" w:cs="Times New Roman"/>
          <w:i/>
          <w:sz w:val="28"/>
          <w:szCs w:val="28"/>
        </w:rPr>
        <w:t>2.</w:t>
      </w:r>
      <w:r w:rsidRPr="004B4CBE">
        <w:rPr>
          <w:rFonts w:ascii="Times New Roman" w:eastAsia="Arial Unicode MS" w:hAnsi="Times New Roman" w:cs="Times New Roman"/>
          <w:i/>
          <w:sz w:val="28"/>
          <w:szCs w:val="28"/>
        </w:rPr>
        <w:tab/>
        <w:t xml:space="preserve">Electrotherm </w:t>
      </w:r>
      <w:r w:rsidRPr="004B4CBE">
        <w:rPr>
          <w:rFonts w:ascii="Times New Roman" w:eastAsia="Arial Unicode MS" w:hAnsi="Times New Roman" w:cs="Times New Roman"/>
          <w:i/>
          <w:sz w:val="28"/>
          <w:szCs w:val="28"/>
        </w:rPr>
        <w:tab/>
        <w:t>150 Kw</w:t>
      </w:r>
      <w:r w:rsidRPr="004B4CBE">
        <w:rPr>
          <w:rFonts w:ascii="Times New Roman" w:eastAsia="Arial Unicode MS" w:hAnsi="Times New Roman" w:cs="Times New Roman"/>
          <w:i/>
          <w:sz w:val="28"/>
          <w:szCs w:val="28"/>
        </w:rPr>
        <w:tab/>
        <w:t>24.8Hz</w:t>
      </w:r>
      <w:r>
        <w:rPr>
          <w:rFonts w:ascii="Times New Roman" w:eastAsia="Arial Unicode MS" w:hAnsi="Times New Roman" w:cs="Times New Roman"/>
          <w:i/>
          <w:sz w:val="28"/>
          <w:szCs w:val="28"/>
        </w:rPr>
        <w:t xml:space="preserve">     </w:t>
      </w:r>
      <w:r w:rsidRPr="004B4CBE">
        <w:rPr>
          <w:rFonts w:ascii="Times New Roman" w:eastAsia="Arial Unicode MS" w:hAnsi="Times New Roman" w:cs="Times New Roman"/>
          <w:i/>
          <w:sz w:val="28"/>
          <w:szCs w:val="28"/>
        </w:rPr>
        <w:t>EH/1HH/067/416</w:t>
      </w:r>
    </w:p>
    <w:p w:rsidR="00664BEF" w:rsidRPr="00A02FCC" w:rsidRDefault="00664BEF" w:rsidP="00664BEF">
      <w:pPr>
        <w:spacing w:after="0" w:line="480" w:lineRule="auto"/>
        <w:ind w:left="720" w:firstLine="720"/>
        <w:jc w:val="both"/>
        <w:rPr>
          <w:rFonts w:ascii="Joy" w:eastAsia="Arial Unicode MS" w:hAnsi="Joy" w:cs="Times New Roman"/>
          <w:i/>
          <w:sz w:val="28"/>
          <w:szCs w:val="28"/>
        </w:rPr>
      </w:pPr>
      <w:r w:rsidRPr="004B4CBE">
        <w:rPr>
          <w:rFonts w:ascii="Times New Roman" w:eastAsia="Arial Unicode MS" w:hAnsi="Times New Roman" w:cs="Times New Roman"/>
          <w:i/>
          <w:sz w:val="28"/>
          <w:szCs w:val="28"/>
        </w:rPr>
        <w:t xml:space="preserve">CC no. 39/2014 </w:t>
      </w:r>
      <w:r>
        <w:rPr>
          <w:rFonts w:ascii="Times New Roman" w:eastAsia="Arial Unicode MS" w:hAnsi="Times New Roman" w:cs="Times New Roman"/>
          <w:i/>
          <w:sz w:val="28"/>
          <w:szCs w:val="28"/>
        </w:rPr>
        <w:t xml:space="preserve"> </w:t>
      </w:r>
      <w:r>
        <w:rPr>
          <w:rFonts w:ascii="Joy" w:eastAsia="Arial Unicode MS" w:hAnsi="Joy" w:cs="Times New Roman"/>
          <w:i/>
          <w:sz w:val="28"/>
          <w:szCs w:val="28"/>
        </w:rPr>
        <w:t>wpskpe fJj</w:t>
      </w:r>
      <w:r>
        <w:rPr>
          <w:rFonts w:ascii="Times New Roman" w:eastAsia="Arial Unicode MS" w:hAnsi="Times New Roman" w:cs="Times New Roman"/>
          <w:i/>
          <w:sz w:val="28"/>
          <w:szCs w:val="28"/>
        </w:rPr>
        <w:t xml:space="preserve"> </w:t>
      </w:r>
      <w:r w:rsidRPr="004B4CBE">
        <w:rPr>
          <w:rFonts w:ascii="Times New Roman" w:eastAsia="Arial Unicode MS" w:hAnsi="Times New Roman" w:cs="Times New Roman"/>
          <w:i/>
          <w:sz w:val="28"/>
          <w:szCs w:val="28"/>
        </w:rPr>
        <w:t xml:space="preserve">PIU </w:t>
      </w:r>
      <w:r>
        <w:rPr>
          <w:rFonts w:ascii="Joy" w:eastAsia="Arial Unicode MS" w:hAnsi="Joy" w:cs="Times New Roman"/>
          <w:i/>
          <w:sz w:val="28"/>
          <w:szCs w:val="28"/>
        </w:rPr>
        <w:t xml:space="preserve">e?Nkroh nXhB nkT[Idk j? .  gqzs{ ygseko dk e{B?eµB °Bob e?Nkroh nXhB j? .  fJb?eNohf;Nh n?eN 2003 dh Xkok 126 nXhB </w:t>
      </w:r>
      <w:r>
        <w:rPr>
          <w:rFonts w:ascii="Times New Roman" w:eastAsia="Arial Unicode MS" w:hAnsi="Times New Roman" w:cs="Times New Roman"/>
          <w:i/>
          <w:sz w:val="28"/>
          <w:szCs w:val="28"/>
        </w:rPr>
        <w:t xml:space="preserve"> UUE </w:t>
      </w:r>
      <w:r>
        <w:rPr>
          <w:rFonts w:ascii="Joy" w:eastAsia="Arial Unicode MS" w:hAnsi="Joy" w:cs="Times New Roman"/>
          <w:i/>
          <w:sz w:val="28"/>
          <w:szCs w:val="28"/>
        </w:rPr>
        <w:t>dh pDdh  ekotkJh ehsh ikt/  .</w:t>
      </w:r>
      <w:r>
        <w:rPr>
          <w:rFonts w:ascii="Times New Roman" w:eastAsia="Arial Unicode MS" w:hAnsi="Times New Roman" w:cs="Times New Roman"/>
          <w:i/>
          <w:sz w:val="28"/>
          <w:szCs w:val="28"/>
        </w:rPr>
        <w:t>”</w:t>
      </w:r>
    </w:p>
    <w:p w:rsidR="00664BEF" w:rsidRPr="006232CC" w:rsidRDefault="00790676" w:rsidP="00664BEF">
      <w:pPr>
        <w:spacing w:after="0" w:line="480" w:lineRule="auto"/>
        <w:ind w:firstLine="720"/>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A </w:t>
      </w:r>
      <w:r w:rsidR="00664BEF" w:rsidRPr="006232CC">
        <w:rPr>
          <w:rFonts w:ascii="Times New Roman" w:eastAsia="Arial Unicode MS" w:hAnsi="Times New Roman" w:cs="Times New Roman"/>
          <w:sz w:val="28"/>
          <w:szCs w:val="28"/>
        </w:rPr>
        <w:t>speaking order was</w:t>
      </w:r>
      <w:r w:rsidR="00664BEF">
        <w:rPr>
          <w:rFonts w:ascii="Times New Roman" w:eastAsia="Arial Unicode MS" w:hAnsi="Times New Roman" w:cs="Times New Roman"/>
          <w:sz w:val="28"/>
          <w:szCs w:val="28"/>
        </w:rPr>
        <w:t xml:space="preserve">, thereafter, </w:t>
      </w:r>
      <w:r w:rsidR="00664BEF" w:rsidRPr="006232CC">
        <w:rPr>
          <w:rFonts w:ascii="Times New Roman" w:eastAsia="Arial Unicode MS" w:hAnsi="Times New Roman" w:cs="Times New Roman"/>
          <w:sz w:val="28"/>
          <w:szCs w:val="28"/>
        </w:rPr>
        <w:t>issued by Addl. SE/ MMTS-1 vide memo no. 297 dated</w:t>
      </w:r>
      <w:r w:rsidR="00664BEF">
        <w:rPr>
          <w:rFonts w:ascii="Times New Roman" w:eastAsia="Arial Unicode MS" w:hAnsi="Times New Roman" w:cs="Times New Roman"/>
          <w:sz w:val="28"/>
          <w:szCs w:val="28"/>
        </w:rPr>
        <w:t xml:space="preserve"> 05.06.2017 stating that:</w:t>
      </w:r>
    </w:p>
    <w:p w:rsidR="00664BEF" w:rsidRPr="00EC7677" w:rsidRDefault="00664BEF" w:rsidP="00FA46D0">
      <w:pPr>
        <w:spacing w:after="0" w:line="360" w:lineRule="auto"/>
        <w:ind w:left="1440" w:firstLine="720"/>
        <w:jc w:val="both"/>
        <w:rPr>
          <w:rFonts w:ascii="Joy" w:eastAsia="Arial Unicode MS" w:hAnsi="Joy" w:cs="Times New Roman"/>
          <w:sz w:val="28"/>
          <w:szCs w:val="28"/>
        </w:rPr>
      </w:pPr>
      <w:r w:rsidRPr="00EC7677">
        <w:rPr>
          <w:rFonts w:ascii="Times New Roman" w:eastAsia="Arial Unicode MS" w:hAnsi="Times New Roman" w:cs="Times New Roman"/>
          <w:sz w:val="28"/>
          <w:szCs w:val="28"/>
        </w:rPr>
        <w:t>“</w:t>
      </w:r>
      <w:r w:rsidRPr="00EC7677">
        <w:rPr>
          <w:rFonts w:ascii="Joy" w:eastAsia="Arial Unicode MS" w:hAnsi="Joy" w:cs="Times New Roman"/>
          <w:sz w:val="28"/>
          <w:szCs w:val="28"/>
        </w:rPr>
        <w:t xml:space="preserve">fJ; dcso d/ </w:t>
      </w:r>
      <w:r w:rsidRPr="00EC7677">
        <w:rPr>
          <w:rFonts w:ascii="Times New Roman" w:eastAsia="Arial Unicode MS" w:hAnsi="Times New Roman" w:cs="Times New Roman"/>
          <w:sz w:val="28"/>
          <w:szCs w:val="28"/>
        </w:rPr>
        <w:t xml:space="preserve">ECR no. 45/2958 </w:t>
      </w:r>
      <w:r w:rsidRPr="00EC7677">
        <w:rPr>
          <w:rFonts w:ascii="Joy" w:eastAsia="Arial Unicode MS" w:hAnsi="Joy" w:cs="Times New Roman"/>
          <w:sz w:val="28"/>
          <w:szCs w:val="28"/>
        </w:rPr>
        <w:t>fwsh</w:t>
      </w:r>
      <w:r w:rsidRPr="00EC7677">
        <w:rPr>
          <w:rFonts w:ascii="Times New Roman" w:eastAsia="Arial Unicode MS" w:hAnsi="Times New Roman" w:cs="Times New Roman"/>
          <w:sz w:val="28"/>
          <w:szCs w:val="28"/>
        </w:rPr>
        <w:t xml:space="preserve"> 10.05.2017 </w:t>
      </w:r>
      <w:r w:rsidRPr="00EC7677">
        <w:rPr>
          <w:rFonts w:ascii="Joy" w:eastAsia="Arial Unicode MS" w:hAnsi="Joy" w:cs="Times New Roman"/>
          <w:sz w:val="28"/>
          <w:szCs w:val="28"/>
        </w:rPr>
        <w:t>B{z</w:t>
      </w:r>
      <w:r w:rsidRPr="00EC7677">
        <w:rPr>
          <w:rFonts w:ascii="Times New Roman" w:eastAsia="Arial Unicode MS" w:hAnsi="Times New Roman" w:cs="Times New Roman"/>
          <w:sz w:val="28"/>
          <w:szCs w:val="28"/>
        </w:rPr>
        <w:t xml:space="preserve"> connection check </w:t>
      </w:r>
      <w:r w:rsidRPr="00EC7677">
        <w:rPr>
          <w:rFonts w:ascii="Joy" w:eastAsia="Arial Unicode MS" w:hAnsi="Joy" w:cs="Times New Roman"/>
          <w:sz w:val="28"/>
          <w:szCs w:val="28"/>
        </w:rPr>
        <w:t xml:space="preserve">u?e ehsk frnk s/ gkfJnk frnk fe  whNo dh </w:t>
      </w:r>
      <w:r w:rsidRPr="00EC7677">
        <w:rPr>
          <w:rFonts w:ascii="Times New Roman" w:eastAsia="Arial Unicode MS" w:hAnsi="Times New Roman" w:cs="Times New Roman"/>
          <w:sz w:val="28"/>
          <w:szCs w:val="28"/>
        </w:rPr>
        <w:t xml:space="preserve"> display </w:t>
      </w:r>
      <w:r w:rsidRPr="00EC7677">
        <w:rPr>
          <w:rFonts w:ascii="Joy" w:eastAsia="Arial Unicode MS" w:hAnsi="Joy" w:cs="Times New Roman"/>
          <w:sz w:val="28"/>
          <w:szCs w:val="28"/>
        </w:rPr>
        <w:t xml:space="preserve">s/ </w:t>
      </w:r>
      <w:r w:rsidRPr="00EC7677">
        <w:rPr>
          <w:rFonts w:ascii="Times New Roman" w:eastAsia="Arial Unicode MS" w:hAnsi="Times New Roman" w:cs="Times New Roman"/>
          <w:sz w:val="28"/>
          <w:szCs w:val="28"/>
        </w:rPr>
        <w:t xml:space="preserve">segment cut  </w:t>
      </w:r>
      <w:r w:rsidRPr="00EC7677">
        <w:rPr>
          <w:rFonts w:ascii="Joy" w:eastAsia="Arial Unicode MS" w:hAnsi="Joy" w:cs="Times New Roman"/>
          <w:sz w:val="28"/>
          <w:szCs w:val="28"/>
        </w:rPr>
        <w:t>e/</w:t>
      </w:r>
      <w:r w:rsidR="0059400A">
        <w:rPr>
          <w:rFonts w:ascii="Joy" w:eastAsia="Arial Unicode MS" w:hAnsi="Joy" w:cs="Times New Roman"/>
          <w:sz w:val="28"/>
          <w:szCs w:val="28"/>
        </w:rPr>
        <w:t xml:space="preserve"> </w:t>
      </w:r>
      <w:r w:rsidRPr="00EC7677">
        <w:rPr>
          <w:rFonts w:ascii="Joy" w:eastAsia="Arial Unicode MS" w:hAnsi="Joy" w:cs="Times New Roman"/>
          <w:sz w:val="28"/>
          <w:szCs w:val="28"/>
        </w:rPr>
        <w:t xml:space="preserve"> nk oj/ ;B . fJ; bJh ohfvzr  B¦N Bjh ehsh ik ;edh</w:t>
      </w:r>
      <w:r w:rsidR="0059400A">
        <w:rPr>
          <w:rFonts w:ascii="Joy" w:eastAsia="Arial Unicode MS" w:hAnsi="Joy" w:cs="Times New Roman"/>
          <w:sz w:val="28"/>
          <w:szCs w:val="28"/>
        </w:rPr>
        <w:t xml:space="preserve">             </w:t>
      </w:r>
      <w:r w:rsidRPr="00EC7677">
        <w:rPr>
          <w:rFonts w:ascii="Joy" w:eastAsia="Arial Unicode MS" w:hAnsi="Joy" w:cs="Times New Roman"/>
          <w:sz w:val="28"/>
          <w:szCs w:val="28"/>
        </w:rPr>
        <w:t xml:space="preserve"> ;h . fJ; ygskeko dk</w:t>
      </w:r>
      <w:r w:rsidR="0059400A">
        <w:rPr>
          <w:rFonts w:ascii="Joy" w:eastAsia="Arial Unicode MS" w:hAnsi="Joy" w:cs="Times New Roman"/>
          <w:sz w:val="28"/>
          <w:szCs w:val="28"/>
        </w:rPr>
        <w:t xml:space="preserve"> </w:t>
      </w:r>
      <w:r w:rsidRPr="00EC7677">
        <w:rPr>
          <w:rFonts w:ascii="Joy" w:eastAsia="Arial Unicode MS" w:hAnsi="Joy" w:cs="Times New Roman"/>
          <w:sz w:val="28"/>
          <w:szCs w:val="28"/>
        </w:rPr>
        <w:t xml:space="preserve">whNo BzL </w:t>
      </w:r>
      <w:r w:rsidRPr="00EC7677">
        <w:rPr>
          <w:rFonts w:ascii="Times New Roman" w:eastAsia="Arial Unicode MS" w:hAnsi="Times New Roman" w:cs="Times New Roman"/>
          <w:sz w:val="28"/>
          <w:szCs w:val="28"/>
        </w:rPr>
        <w:t xml:space="preserve">14636631  </w:t>
      </w:r>
      <w:r w:rsidRPr="00EC7677">
        <w:rPr>
          <w:rFonts w:ascii="Joy" w:eastAsia="Arial Unicode MS" w:hAnsi="Joy" w:cs="Times New Roman"/>
          <w:sz w:val="28"/>
          <w:szCs w:val="28"/>
        </w:rPr>
        <w:t xml:space="preserve">ubkB BzL </w:t>
      </w:r>
      <w:r w:rsidR="00CE09B3">
        <w:rPr>
          <w:rFonts w:ascii="Times New Roman" w:eastAsia="Arial Unicode MS" w:hAnsi="Times New Roman" w:cs="Times New Roman"/>
          <w:sz w:val="28"/>
          <w:szCs w:val="28"/>
        </w:rPr>
        <w:t>50</w:t>
      </w:r>
      <w:r w:rsidRPr="00EC7677">
        <w:rPr>
          <w:rFonts w:ascii="Joy" w:eastAsia="Arial Unicode MS" w:hAnsi="Joy" w:cs="Times New Roman"/>
          <w:sz w:val="28"/>
          <w:szCs w:val="28"/>
        </w:rPr>
        <w:t xml:space="preserve"> fwsh </w:t>
      </w:r>
      <w:r w:rsidR="00CE09B3">
        <w:rPr>
          <w:rFonts w:ascii="Times New Roman" w:eastAsia="Arial Unicode MS" w:hAnsi="Times New Roman" w:cs="Times New Roman"/>
          <w:sz w:val="28"/>
          <w:szCs w:val="28"/>
        </w:rPr>
        <w:t>20.06.2017</w:t>
      </w:r>
      <w:r w:rsidRPr="00EC7677">
        <w:rPr>
          <w:rFonts w:ascii="Joy" w:eastAsia="Arial Unicode MS" w:hAnsi="Joy" w:cs="Times New Roman"/>
          <w:sz w:val="28"/>
          <w:szCs w:val="28"/>
        </w:rPr>
        <w:t xml:space="preserve"> B{z n?wHJhHb?p, b[fXnkDk fty/ u?e ehsk frnk ns/ whNo</w:t>
      </w:r>
      <w:r>
        <w:rPr>
          <w:rFonts w:ascii="Joy" w:eastAsia="Arial Unicode MS" w:hAnsi="Joy" w:cs="Times New Roman"/>
          <w:sz w:val="28"/>
          <w:szCs w:val="28"/>
        </w:rPr>
        <w:t xml:space="preserve"> </w:t>
      </w:r>
      <w:r w:rsidRPr="00EC7677">
        <w:rPr>
          <w:rFonts w:ascii="Joy" w:eastAsia="Arial Unicode MS" w:hAnsi="Joy" w:cs="Times New Roman"/>
          <w:sz w:val="28"/>
          <w:szCs w:val="28"/>
        </w:rPr>
        <w:t xml:space="preserve">dh fv;gb/ fvc?efNt gkJh rJh .  whNo dh fv;gb/ s/ ;?rw+N  eZN e/ nk oj/ ;B .  whNo dh  </w:t>
      </w:r>
      <w:r w:rsidRPr="00EC7677">
        <w:rPr>
          <w:rFonts w:ascii="Times New Roman" w:eastAsia="Arial Unicode MS" w:hAnsi="Times New Roman" w:cs="Times New Roman"/>
          <w:sz w:val="28"/>
          <w:szCs w:val="28"/>
        </w:rPr>
        <w:t xml:space="preserve">accuracy </w:t>
      </w:r>
      <w:r w:rsidRPr="00EC7677">
        <w:rPr>
          <w:rFonts w:ascii="Joy" w:eastAsia="Arial Unicode MS" w:hAnsi="Joy" w:cs="Times New Roman"/>
          <w:sz w:val="28"/>
          <w:szCs w:val="28"/>
        </w:rPr>
        <w:t xml:space="preserve">mhe ;h .  </w:t>
      </w:r>
    </w:p>
    <w:p w:rsidR="00664BEF" w:rsidRPr="00EC7677" w:rsidRDefault="00664BEF" w:rsidP="00FA46D0">
      <w:pPr>
        <w:spacing w:after="0" w:line="360" w:lineRule="auto"/>
        <w:ind w:left="1440"/>
        <w:jc w:val="both"/>
        <w:rPr>
          <w:rFonts w:ascii="Joy" w:eastAsia="Arial Unicode MS" w:hAnsi="Joy" w:cs="Times New Roman"/>
          <w:sz w:val="28"/>
          <w:szCs w:val="28"/>
        </w:rPr>
      </w:pPr>
      <w:r w:rsidRPr="00EC7677">
        <w:rPr>
          <w:rFonts w:ascii="Joy" w:eastAsia="Arial Unicode MS" w:hAnsi="Joy" w:cs="Times New Roman"/>
          <w:sz w:val="28"/>
          <w:szCs w:val="28"/>
        </w:rPr>
        <w:t xml:space="preserve">fwsh   </w:t>
      </w:r>
      <w:r w:rsidR="003C1F4C">
        <w:rPr>
          <w:rFonts w:ascii="Times New Roman" w:eastAsia="Arial Unicode MS" w:hAnsi="Times New Roman" w:cs="Times New Roman"/>
          <w:sz w:val="28"/>
          <w:szCs w:val="28"/>
        </w:rPr>
        <w:t xml:space="preserve">2.6.2017 </w:t>
      </w:r>
      <w:r w:rsidRPr="00EC7677">
        <w:rPr>
          <w:rFonts w:ascii="Joy" w:eastAsia="Arial Unicode MS" w:hAnsi="Joy" w:cs="Times New Roman"/>
          <w:sz w:val="28"/>
          <w:szCs w:val="28"/>
        </w:rPr>
        <w:t xml:space="preserve">B{z whNo dh </w:t>
      </w:r>
      <w:r w:rsidRPr="00EC7677">
        <w:rPr>
          <w:rFonts w:ascii="Times New Roman" w:eastAsia="Arial Unicode MS" w:hAnsi="Times New Roman" w:cs="Times New Roman"/>
          <w:sz w:val="28"/>
          <w:szCs w:val="28"/>
        </w:rPr>
        <w:t xml:space="preserve">final reading </w:t>
      </w:r>
      <w:r w:rsidRPr="00EC7677">
        <w:rPr>
          <w:rFonts w:ascii="Joy" w:eastAsia="Arial Unicode MS" w:hAnsi="Joy" w:cs="Times New Roman"/>
          <w:sz w:val="28"/>
          <w:szCs w:val="28"/>
        </w:rPr>
        <w:t xml:space="preserve">;w/s </w:t>
      </w:r>
      <w:r w:rsidR="006A244D">
        <w:rPr>
          <w:rFonts w:ascii="Times New Roman" w:eastAsia="Arial Unicode MS" w:hAnsi="Times New Roman" w:cs="Times New Roman"/>
          <w:sz w:val="28"/>
          <w:szCs w:val="28"/>
        </w:rPr>
        <w:t>Multiplying Factor (</w:t>
      </w:r>
      <w:r w:rsidRPr="00EC7677">
        <w:rPr>
          <w:rFonts w:ascii="Times New Roman" w:eastAsia="Arial Unicode MS" w:hAnsi="Times New Roman" w:cs="Times New Roman"/>
          <w:sz w:val="28"/>
          <w:szCs w:val="28"/>
        </w:rPr>
        <w:t>MF</w:t>
      </w:r>
      <w:r w:rsidR="006A244D">
        <w:rPr>
          <w:rFonts w:ascii="Times New Roman" w:eastAsia="Arial Unicode MS" w:hAnsi="Times New Roman" w:cs="Times New Roman"/>
          <w:sz w:val="28"/>
          <w:szCs w:val="28"/>
        </w:rPr>
        <w:t>)</w:t>
      </w:r>
      <w:r w:rsidRPr="00EC7677">
        <w:rPr>
          <w:rFonts w:ascii="Times New Roman" w:eastAsia="Arial Unicode MS" w:hAnsi="Times New Roman" w:cs="Times New Roman"/>
          <w:sz w:val="28"/>
          <w:szCs w:val="28"/>
        </w:rPr>
        <w:t xml:space="preserve"> </w:t>
      </w:r>
      <w:r w:rsidRPr="00EC7677">
        <w:rPr>
          <w:rFonts w:ascii="Joy" w:eastAsia="Arial Unicode MS" w:hAnsi="Joy" w:cs="Times New Roman"/>
          <w:sz w:val="28"/>
          <w:szCs w:val="28"/>
        </w:rPr>
        <w:t>j/m nB[;ko jBL</w:t>
      </w:r>
    </w:p>
    <w:p w:rsidR="00664BEF" w:rsidRPr="00EC7677" w:rsidRDefault="00664BEF" w:rsidP="00FA46D0">
      <w:pPr>
        <w:spacing w:after="0" w:line="360" w:lineRule="auto"/>
        <w:jc w:val="both"/>
        <w:rPr>
          <w:rFonts w:ascii="Times New Roman" w:eastAsia="Arial Unicode MS" w:hAnsi="Times New Roman" w:cs="Times New Roman"/>
          <w:sz w:val="28"/>
          <w:szCs w:val="28"/>
        </w:rPr>
      </w:pPr>
      <w:r w:rsidRPr="00EC7677">
        <w:rPr>
          <w:rFonts w:ascii="Times New Roman" w:eastAsia="Arial Unicode MS" w:hAnsi="Times New Roman" w:cs="Times New Roman"/>
          <w:sz w:val="28"/>
          <w:szCs w:val="28"/>
        </w:rPr>
        <w:tab/>
      </w:r>
      <w:r w:rsidRPr="00EC7677">
        <w:rPr>
          <w:rFonts w:ascii="Times New Roman" w:eastAsia="Arial Unicode MS" w:hAnsi="Times New Roman" w:cs="Times New Roman"/>
          <w:sz w:val="28"/>
          <w:szCs w:val="28"/>
        </w:rPr>
        <w:tab/>
      </w:r>
      <w:r w:rsidRPr="00EC7677">
        <w:rPr>
          <w:rFonts w:ascii="Times New Roman" w:eastAsia="Arial Unicode MS" w:hAnsi="Times New Roman" w:cs="Times New Roman"/>
          <w:sz w:val="28"/>
          <w:szCs w:val="28"/>
        </w:rPr>
        <w:tab/>
        <w:t>kWh</w:t>
      </w:r>
      <w:r w:rsidRPr="00EC7677">
        <w:rPr>
          <w:rFonts w:ascii="Times New Roman" w:eastAsia="Arial Unicode MS" w:hAnsi="Times New Roman" w:cs="Times New Roman"/>
          <w:sz w:val="28"/>
          <w:szCs w:val="28"/>
        </w:rPr>
        <w:tab/>
      </w:r>
      <w:r w:rsidRPr="00EC7677">
        <w:rPr>
          <w:rFonts w:ascii="Times New Roman" w:eastAsia="Arial Unicode MS" w:hAnsi="Times New Roman" w:cs="Times New Roman"/>
          <w:sz w:val="28"/>
          <w:szCs w:val="28"/>
        </w:rPr>
        <w:tab/>
      </w:r>
      <w:r w:rsidRPr="00EC7677">
        <w:rPr>
          <w:rFonts w:ascii="Times New Roman" w:eastAsia="Arial Unicode MS" w:hAnsi="Times New Roman" w:cs="Times New Roman"/>
          <w:sz w:val="28"/>
          <w:szCs w:val="28"/>
        </w:rPr>
        <w:tab/>
        <w:t>1783140</w:t>
      </w:r>
    </w:p>
    <w:p w:rsidR="00664BEF" w:rsidRPr="00EC7677" w:rsidRDefault="00664BEF" w:rsidP="00FA46D0">
      <w:pPr>
        <w:spacing w:after="0" w:line="360" w:lineRule="auto"/>
        <w:ind w:left="1440" w:firstLine="720"/>
        <w:jc w:val="both"/>
        <w:rPr>
          <w:rFonts w:ascii="Times New Roman" w:eastAsia="Arial Unicode MS" w:hAnsi="Times New Roman" w:cs="Times New Roman"/>
          <w:sz w:val="28"/>
          <w:szCs w:val="28"/>
        </w:rPr>
      </w:pPr>
      <w:r w:rsidRPr="00EC7677">
        <w:rPr>
          <w:rFonts w:ascii="Times New Roman" w:eastAsia="Arial Unicode MS" w:hAnsi="Times New Roman" w:cs="Times New Roman"/>
          <w:sz w:val="28"/>
          <w:szCs w:val="28"/>
        </w:rPr>
        <w:t>kVAh</w:t>
      </w:r>
      <w:r w:rsidRPr="00EC7677">
        <w:rPr>
          <w:rFonts w:ascii="Times New Roman" w:eastAsia="Arial Unicode MS" w:hAnsi="Times New Roman" w:cs="Times New Roman"/>
          <w:sz w:val="28"/>
          <w:szCs w:val="28"/>
        </w:rPr>
        <w:tab/>
      </w:r>
      <w:r w:rsidRPr="00EC7677">
        <w:rPr>
          <w:rFonts w:ascii="Times New Roman" w:eastAsia="Arial Unicode MS" w:hAnsi="Times New Roman" w:cs="Times New Roman"/>
          <w:sz w:val="28"/>
          <w:szCs w:val="28"/>
        </w:rPr>
        <w:tab/>
      </w:r>
      <w:r w:rsidRPr="00EC7677">
        <w:rPr>
          <w:rFonts w:ascii="Times New Roman" w:eastAsia="Arial Unicode MS" w:hAnsi="Times New Roman" w:cs="Times New Roman"/>
          <w:sz w:val="28"/>
          <w:szCs w:val="28"/>
        </w:rPr>
        <w:tab/>
        <w:t>1818480</w:t>
      </w:r>
    </w:p>
    <w:p w:rsidR="00664BEF" w:rsidRPr="00956E59" w:rsidRDefault="00664BEF" w:rsidP="00FA46D0">
      <w:pPr>
        <w:spacing w:after="0" w:line="360" w:lineRule="auto"/>
        <w:ind w:left="720" w:firstLine="720"/>
        <w:jc w:val="both"/>
        <w:rPr>
          <w:rFonts w:ascii="Times New Roman" w:eastAsia="Arial Unicode MS" w:hAnsi="Times New Roman" w:cs="Times New Roman"/>
          <w:sz w:val="28"/>
          <w:szCs w:val="28"/>
        </w:rPr>
      </w:pPr>
      <w:r>
        <w:rPr>
          <w:rFonts w:ascii="Joy" w:eastAsia="Arial Unicode MS" w:hAnsi="Joy" w:cs="Times New Roman"/>
          <w:sz w:val="28"/>
          <w:szCs w:val="28"/>
        </w:rPr>
        <w:t>fJ; bJh T[es ekotkJh nkg d/ dcso tb¯ eo bJh ikt/ ih .</w:t>
      </w:r>
      <w:r w:rsidR="002928CC">
        <w:rPr>
          <w:rFonts w:ascii="Joy" w:eastAsia="Arial Unicode MS" w:hAnsi="Joy" w:cs="Times New Roman"/>
          <w:sz w:val="28"/>
          <w:szCs w:val="28"/>
        </w:rPr>
        <w:t xml:space="preserve"> </w:t>
      </w:r>
      <w:r w:rsidR="00956E59">
        <w:rPr>
          <w:rFonts w:ascii="Times New Roman" w:eastAsia="Arial Unicode MS" w:hAnsi="Times New Roman" w:cs="Times New Roman"/>
          <w:sz w:val="28"/>
          <w:szCs w:val="28"/>
        </w:rPr>
        <w:t>"</w:t>
      </w:r>
    </w:p>
    <w:p w:rsidR="00664BEF" w:rsidRPr="006232CC" w:rsidRDefault="00664BEF" w:rsidP="00502506">
      <w:pPr>
        <w:spacing w:after="0" w:line="480" w:lineRule="auto"/>
        <w:ind w:firstLine="720"/>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lastRenderedPageBreak/>
        <w:t xml:space="preserve">The Respondent </w:t>
      </w:r>
      <w:r w:rsidR="00790676">
        <w:rPr>
          <w:rFonts w:ascii="Times New Roman" w:eastAsia="Arial Unicode MS" w:hAnsi="Times New Roman" w:cs="Times New Roman"/>
          <w:sz w:val="28"/>
          <w:szCs w:val="28"/>
        </w:rPr>
        <w:t xml:space="preserve">then consulted the </w:t>
      </w:r>
      <w:r w:rsidRPr="006232CC">
        <w:rPr>
          <w:rFonts w:ascii="Times New Roman" w:eastAsia="Arial Unicode MS" w:hAnsi="Times New Roman" w:cs="Times New Roman"/>
          <w:sz w:val="28"/>
          <w:szCs w:val="28"/>
        </w:rPr>
        <w:t>record</w:t>
      </w:r>
      <w:r w:rsidR="00790676">
        <w:rPr>
          <w:rFonts w:ascii="Times New Roman" w:eastAsia="Arial Unicode MS" w:hAnsi="Times New Roman" w:cs="Times New Roman"/>
          <w:sz w:val="28"/>
          <w:szCs w:val="28"/>
        </w:rPr>
        <w:t>s</w:t>
      </w:r>
      <w:r w:rsidRPr="006232CC">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 xml:space="preserve">and </w:t>
      </w:r>
      <w:r w:rsidR="00790676">
        <w:rPr>
          <w:rFonts w:ascii="Times New Roman" w:eastAsia="Arial Unicode MS" w:hAnsi="Times New Roman" w:cs="Times New Roman"/>
          <w:sz w:val="28"/>
          <w:szCs w:val="28"/>
        </w:rPr>
        <w:t>noticed</w:t>
      </w:r>
      <w:r w:rsidRPr="006232CC">
        <w:rPr>
          <w:rFonts w:ascii="Times New Roman" w:eastAsia="Arial Unicode MS" w:hAnsi="Times New Roman" w:cs="Times New Roman"/>
          <w:sz w:val="28"/>
          <w:szCs w:val="28"/>
        </w:rPr>
        <w:t xml:space="preserve"> that during extension of load from 324.827</w:t>
      </w:r>
      <w:r>
        <w:rPr>
          <w:rFonts w:ascii="Times New Roman" w:eastAsia="Arial Unicode MS" w:hAnsi="Times New Roman" w:cs="Times New Roman"/>
          <w:sz w:val="28"/>
          <w:szCs w:val="28"/>
        </w:rPr>
        <w:t>kW</w:t>
      </w:r>
      <w:r w:rsidRPr="006232CC">
        <w:rPr>
          <w:rFonts w:ascii="Times New Roman" w:eastAsia="Arial Unicode MS" w:hAnsi="Times New Roman" w:cs="Times New Roman"/>
          <w:sz w:val="28"/>
          <w:szCs w:val="28"/>
        </w:rPr>
        <w:t xml:space="preserve"> to 800</w:t>
      </w:r>
      <w:r>
        <w:rPr>
          <w:rFonts w:ascii="Times New Roman" w:eastAsia="Arial Unicode MS" w:hAnsi="Times New Roman" w:cs="Times New Roman"/>
          <w:sz w:val="28"/>
          <w:szCs w:val="28"/>
        </w:rPr>
        <w:t>kW</w:t>
      </w:r>
      <w:r w:rsidR="0026026D">
        <w:rPr>
          <w:rFonts w:ascii="Times New Roman" w:eastAsia="Arial Unicode MS" w:hAnsi="Times New Roman" w:cs="Times New Roman"/>
          <w:sz w:val="28"/>
          <w:szCs w:val="28"/>
        </w:rPr>
        <w:t xml:space="preserve"> </w:t>
      </w:r>
      <w:r w:rsidR="003C1F4C">
        <w:rPr>
          <w:rFonts w:ascii="Times New Roman" w:eastAsia="Arial Unicode MS" w:hAnsi="Times New Roman" w:cs="Times New Roman"/>
          <w:sz w:val="28"/>
          <w:szCs w:val="28"/>
        </w:rPr>
        <w:t xml:space="preserve">which was </w:t>
      </w:r>
      <w:r w:rsidR="0026026D">
        <w:rPr>
          <w:rFonts w:ascii="Times New Roman" w:eastAsia="Arial Unicode MS" w:hAnsi="Times New Roman" w:cs="Times New Roman"/>
          <w:sz w:val="28"/>
          <w:szCs w:val="28"/>
        </w:rPr>
        <w:t xml:space="preserve">released on 31.01.2014, </w:t>
      </w:r>
      <w:r w:rsidRPr="006232CC">
        <w:rPr>
          <w:rFonts w:ascii="Times New Roman" w:eastAsia="Arial Unicode MS" w:hAnsi="Times New Roman" w:cs="Times New Roman"/>
          <w:sz w:val="28"/>
          <w:szCs w:val="28"/>
        </w:rPr>
        <w:t xml:space="preserve">the </w:t>
      </w:r>
      <w:r w:rsidR="0026026D">
        <w:rPr>
          <w:rFonts w:ascii="Times New Roman" w:eastAsia="Arial Unicode MS" w:hAnsi="Times New Roman" w:cs="Times New Roman"/>
          <w:sz w:val="28"/>
          <w:szCs w:val="28"/>
        </w:rPr>
        <w:t>Petitioner</w:t>
      </w:r>
      <w:r w:rsidRPr="006232CC">
        <w:rPr>
          <w:rFonts w:ascii="Times New Roman" w:eastAsia="Arial Unicode MS" w:hAnsi="Times New Roman" w:cs="Times New Roman"/>
          <w:sz w:val="28"/>
          <w:szCs w:val="28"/>
        </w:rPr>
        <w:t xml:space="preserve"> ha</w:t>
      </w:r>
      <w:r>
        <w:rPr>
          <w:rFonts w:ascii="Times New Roman" w:eastAsia="Arial Unicode MS" w:hAnsi="Times New Roman" w:cs="Times New Roman"/>
          <w:sz w:val="28"/>
          <w:szCs w:val="28"/>
        </w:rPr>
        <w:t>d</w:t>
      </w:r>
      <w:r w:rsidRPr="006232CC">
        <w:rPr>
          <w:rFonts w:ascii="Times New Roman" w:eastAsia="Arial Unicode MS" w:hAnsi="Times New Roman" w:cs="Times New Roman"/>
          <w:sz w:val="28"/>
          <w:szCs w:val="28"/>
        </w:rPr>
        <w:t xml:space="preserve"> declared Billet Heater load. </w:t>
      </w:r>
      <w:r w:rsidR="00D224F7">
        <w:rPr>
          <w:rFonts w:ascii="Times New Roman" w:eastAsia="Arial Unicode MS" w:hAnsi="Times New Roman" w:cs="Times New Roman"/>
          <w:sz w:val="28"/>
          <w:szCs w:val="28"/>
        </w:rPr>
        <w:t xml:space="preserve"> </w:t>
      </w:r>
      <w:r w:rsidRPr="006232CC">
        <w:rPr>
          <w:rFonts w:ascii="Times New Roman" w:eastAsia="Arial Unicode MS" w:hAnsi="Times New Roman" w:cs="Times New Roman"/>
          <w:sz w:val="28"/>
          <w:szCs w:val="28"/>
        </w:rPr>
        <w:t>So</w:t>
      </w:r>
      <w:r>
        <w:rPr>
          <w:rFonts w:ascii="Times New Roman" w:eastAsia="Arial Unicode MS" w:hAnsi="Times New Roman" w:cs="Times New Roman"/>
          <w:sz w:val="28"/>
          <w:szCs w:val="28"/>
        </w:rPr>
        <w:t>,</w:t>
      </w:r>
      <w:r w:rsidRPr="006232CC">
        <w:rPr>
          <w:rFonts w:ascii="Times New Roman" w:eastAsia="Arial Unicode MS" w:hAnsi="Times New Roman" w:cs="Times New Roman"/>
          <w:sz w:val="28"/>
          <w:szCs w:val="28"/>
        </w:rPr>
        <w:t xml:space="preserve"> </w:t>
      </w:r>
      <w:r w:rsidR="0084191E">
        <w:rPr>
          <w:rFonts w:ascii="Times New Roman" w:eastAsia="Arial Unicode MS" w:hAnsi="Times New Roman" w:cs="Times New Roman"/>
          <w:sz w:val="28"/>
          <w:szCs w:val="28"/>
        </w:rPr>
        <w:t>the</w:t>
      </w:r>
      <w:r w:rsidRPr="006232CC">
        <w:rPr>
          <w:rFonts w:ascii="Times New Roman" w:eastAsia="Arial Unicode MS" w:hAnsi="Times New Roman" w:cs="Times New Roman"/>
          <w:sz w:val="28"/>
          <w:szCs w:val="28"/>
        </w:rPr>
        <w:t xml:space="preserve"> checking report </w:t>
      </w:r>
      <w:r w:rsidR="005827D4">
        <w:rPr>
          <w:rFonts w:ascii="Times New Roman" w:eastAsia="Arial Unicode MS" w:hAnsi="Times New Roman" w:cs="Times New Roman"/>
          <w:sz w:val="28"/>
          <w:szCs w:val="28"/>
        </w:rPr>
        <w:t>vide</w:t>
      </w:r>
      <w:r w:rsidRPr="006232CC">
        <w:rPr>
          <w:rFonts w:ascii="Times New Roman" w:eastAsia="Arial Unicode MS" w:hAnsi="Times New Roman" w:cs="Times New Roman"/>
          <w:sz w:val="28"/>
          <w:szCs w:val="28"/>
        </w:rPr>
        <w:t xml:space="preserve"> ECR 45/2958 dated 10.05.2017 of Addl. SE/ MMTS-1, Ludhiana</w:t>
      </w:r>
      <w:r w:rsidR="0084191E">
        <w:rPr>
          <w:rFonts w:ascii="Times New Roman" w:eastAsia="Arial Unicode MS" w:hAnsi="Times New Roman" w:cs="Times New Roman"/>
          <w:sz w:val="28"/>
          <w:szCs w:val="28"/>
        </w:rPr>
        <w:t xml:space="preserve">, was not in order and thus it </w:t>
      </w:r>
      <w:r w:rsidRPr="006232CC">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wa</w:t>
      </w:r>
      <w:r w:rsidRPr="006232CC">
        <w:rPr>
          <w:rFonts w:ascii="Times New Roman" w:eastAsia="Arial Unicode MS" w:hAnsi="Times New Roman" w:cs="Times New Roman"/>
          <w:sz w:val="28"/>
          <w:szCs w:val="28"/>
        </w:rPr>
        <w:t>s not a case of UUE.</w:t>
      </w:r>
      <w:r w:rsidR="00502506">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Accordingly,</w:t>
      </w:r>
      <w:r w:rsidRPr="006232CC">
        <w:rPr>
          <w:rFonts w:ascii="Times New Roman" w:eastAsia="Arial Unicode MS" w:hAnsi="Times New Roman" w:cs="Times New Roman"/>
          <w:sz w:val="28"/>
          <w:szCs w:val="28"/>
        </w:rPr>
        <w:t xml:space="preserve"> on the basis of </w:t>
      </w:r>
      <w:r w:rsidR="00A870CC">
        <w:rPr>
          <w:rFonts w:ascii="Times New Roman" w:eastAsia="Arial Unicode MS" w:hAnsi="Times New Roman" w:cs="Times New Roman"/>
          <w:sz w:val="28"/>
          <w:szCs w:val="28"/>
        </w:rPr>
        <w:t xml:space="preserve">the </w:t>
      </w:r>
      <w:r w:rsidRPr="006232CC">
        <w:rPr>
          <w:rFonts w:ascii="Times New Roman" w:eastAsia="Arial Unicode MS" w:hAnsi="Times New Roman" w:cs="Times New Roman"/>
          <w:sz w:val="28"/>
          <w:szCs w:val="28"/>
        </w:rPr>
        <w:t>ECR no. 45/2958 dated 10.05.</w:t>
      </w:r>
      <w:r w:rsidR="00A870CC">
        <w:rPr>
          <w:rFonts w:ascii="Times New Roman" w:eastAsia="Arial Unicode MS" w:hAnsi="Times New Roman" w:cs="Times New Roman"/>
          <w:sz w:val="28"/>
          <w:szCs w:val="28"/>
        </w:rPr>
        <w:t>20</w:t>
      </w:r>
      <w:r w:rsidRPr="006232CC">
        <w:rPr>
          <w:rFonts w:ascii="Times New Roman" w:eastAsia="Arial Unicode MS" w:hAnsi="Times New Roman" w:cs="Times New Roman"/>
          <w:sz w:val="28"/>
          <w:szCs w:val="28"/>
        </w:rPr>
        <w:t xml:space="preserve">17, approved A &amp; A </w:t>
      </w:r>
      <w:r w:rsidR="00A870CC">
        <w:rPr>
          <w:rFonts w:ascii="Times New Roman" w:eastAsia="Arial Unicode MS" w:hAnsi="Times New Roman" w:cs="Times New Roman"/>
          <w:sz w:val="28"/>
          <w:szCs w:val="28"/>
        </w:rPr>
        <w:t>F</w:t>
      </w:r>
      <w:r w:rsidRPr="006232CC">
        <w:rPr>
          <w:rFonts w:ascii="Times New Roman" w:eastAsia="Arial Unicode MS" w:hAnsi="Times New Roman" w:cs="Times New Roman"/>
          <w:sz w:val="28"/>
          <w:szCs w:val="28"/>
        </w:rPr>
        <w:t>orm, CC no. 27/2014 and CC no. 39/2014</w:t>
      </w:r>
      <w:r>
        <w:rPr>
          <w:rFonts w:ascii="Times New Roman" w:eastAsia="Arial Unicode MS" w:hAnsi="Times New Roman" w:cs="Times New Roman"/>
          <w:sz w:val="28"/>
          <w:szCs w:val="28"/>
        </w:rPr>
        <w:t>,</w:t>
      </w:r>
      <w:r w:rsidRPr="006232CC">
        <w:rPr>
          <w:rFonts w:ascii="Times New Roman" w:eastAsia="Arial Unicode MS" w:hAnsi="Times New Roman" w:cs="Times New Roman"/>
          <w:sz w:val="28"/>
          <w:szCs w:val="28"/>
        </w:rPr>
        <w:t xml:space="preserve"> the consumer was issued a notice</w:t>
      </w:r>
      <w:r>
        <w:rPr>
          <w:rFonts w:ascii="Times New Roman" w:eastAsia="Arial Unicode MS" w:hAnsi="Times New Roman" w:cs="Times New Roman"/>
          <w:sz w:val="28"/>
          <w:szCs w:val="28"/>
        </w:rPr>
        <w:t xml:space="preserve"> bearing</w:t>
      </w:r>
      <w:r w:rsidRPr="006232CC">
        <w:rPr>
          <w:rFonts w:ascii="Times New Roman" w:eastAsia="Arial Unicode MS" w:hAnsi="Times New Roman" w:cs="Times New Roman"/>
          <w:sz w:val="28"/>
          <w:szCs w:val="28"/>
        </w:rPr>
        <w:t xml:space="preserve"> no. 2003 dated 11.05.17 </w:t>
      </w:r>
      <w:r w:rsidR="00A870CC">
        <w:rPr>
          <w:rFonts w:ascii="Times New Roman" w:eastAsia="Arial Unicode MS" w:hAnsi="Times New Roman" w:cs="Times New Roman"/>
          <w:sz w:val="28"/>
          <w:szCs w:val="28"/>
        </w:rPr>
        <w:t xml:space="preserve">by the Respondent </w:t>
      </w:r>
      <w:r w:rsidRPr="006232CC">
        <w:rPr>
          <w:rFonts w:ascii="Times New Roman" w:eastAsia="Arial Unicode MS" w:hAnsi="Times New Roman" w:cs="Times New Roman"/>
          <w:sz w:val="28"/>
          <w:szCs w:val="28"/>
        </w:rPr>
        <w:t xml:space="preserve">to deposit Rs.8,70,455/- as difference of </w:t>
      </w:r>
      <w:r w:rsidR="003C1F4C">
        <w:rPr>
          <w:rFonts w:ascii="Times New Roman" w:eastAsia="Arial Unicode MS" w:hAnsi="Times New Roman" w:cs="Times New Roman"/>
          <w:sz w:val="28"/>
          <w:szCs w:val="28"/>
        </w:rPr>
        <w:t xml:space="preserve"> Power Intensive Unit </w:t>
      </w:r>
      <w:r w:rsidRPr="006232CC">
        <w:rPr>
          <w:rFonts w:ascii="Times New Roman" w:eastAsia="Arial Unicode MS" w:hAnsi="Times New Roman" w:cs="Times New Roman"/>
          <w:sz w:val="28"/>
          <w:szCs w:val="28"/>
        </w:rPr>
        <w:t xml:space="preserve">PIU tariff and General </w:t>
      </w:r>
      <w:r w:rsidR="003C1F4C">
        <w:rPr>
          <w:rFonts w:ascii="Times New Roman" w:eastAsia="Arial Unicode MS" w:hAnsi="Times New Roman" w:cs="Times New Roman"/>
          <w:sz w:val="28"/>
          <w:szCs w:val="28"/>
        </w:rPr>
        <w:t xml:space="preserve">Industry </w:t>
      </w:r>
      <w:r w:rsidRPr="006232CC">
        <w:rPr>
          <w:rFonts w:ascii="Times New Roman" w:eastAsia="Arial Unicode MS" w:hAnsi="Times New Roman" w:cs="Times New Roman"/>
          <w:sz w:val="28"/>
          <w:szCs w:val="28"/>
        </w:rPr>
        <w:t xml:space="preserve">Tariff and Rs. 3,30,660/- for difference of security of PIU category and General </w:t>
      </w:r>
      <w:r w:rsidR="003C1F4C">
        <w:rPr>
          <w:rFonts w:ascii="Times New Roman" w:eastAsia="Arial Unicode MS" w:hAnsi="Times New Roman" w:cs="Times New Roman"/>
          <w:sz w:val="28"/>
          <w:szCs w:val="28"/>
        </w:rPr>
        <w:t xml:space="preserve">Industry </w:t>
      </w:r>
      <w:r w:rsidRPr="006232CC">
        <w:rPr>
          <w:rFonts w:ascii="Times New Roman" w:eastAsia="Arial Unicode MS" w:hAnsi="Times New Roman" w:cs="Times New Roman"/>
          <w:sz w:val="28"/>
          <w:szCs w:val="28"/>
        </w:rPr>
        <w:t>category.</w:t>
      </w:r>
    </w:p>
    <w:p w:rsidR="00A870CC" w:rsidRDefault="00664BEF" w:rsidP="00A870CC">
      <w:pPr>
        <w:spacing w:after="0" w:line="480" w:lineRule="auto"/>
        <w:ind w:firstLine="720"/>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The </w:t>
      </w:r>
      <w:r w:rsidRPr="006232CC">
        <w:rPr>
          <w:rFonts w:ascii="Times New Roman" w:eastAsia="Arial Unicode MS" w:hAnsi="Times New Roman" w:cs="Times New Roman"/>
          <w:sz w:val="28"/>
          <w:szCs w:val="28"/>
        </w:rPr>
        <w:t xml:space="preserve">Consumer disagreed with the </w:t>
      </w:r>
      <w:r w:rsidR="00A870CC">
        <w:rPr>
          <w:rFonts w:ascii="Times New Roman" w:eastAsia="Arial Unicode MS" w:hAnsi="Times New Roman" w:cs="Times New Roman"/>
          <w:sz w:val="28"/>
          <w:szCs w:val="28"/>
        </w:rPr>
        <w:t xml:space="preserve">demand raised vide </w:t>
      </w:r>
      <w:r w:rsidRPr="006232CC">
        <w:rPr>
          <w:rFonts w:ascii="Times New Roman" w:eastAsia="Arial Unicode MS" w:hAnsi="Times New Roman" w:cs="Times New Roman"/>
          <w:sz w:val="28"/>
          <w:szCs w:val="28"/>
        </w:rPr>
        <w:t>notice</w:t>
      </w:r>
      <w:r>
        <w:rPr>
          <w:rFonts w:ascii="Times New Roman" w:eastAsia="Arial Unicode MS" w:hAnsi="Times New Roman" w:cs="Times New Roman"/>
          <w:sz w:val="28"/>
          <w:szCs w:val="28"/>
        </w:rPr>
        <w:t xml:space="preserve"> bearing</w:t>
      </w:r>
      <w:r w:rsidRPr="006232CC">
        <w:rPr>
          <w:rFonts w:ascii="Times New Roman" w:eastAsia="Arial Unicode MS" w:hAnsi="Times New Roman" w:cs="Times New Roman"/>
          <w:sz w:val="28"/>
          <w:szCs w:val="28"/>
        </w:rPr>
        <w:t xml:space="preserve"> no.</w:t>
      </w:r>
      <w:r>
        <w:rPr>
          <w:rFonts w:ascii="Times New Roman" w:eastAsia="Arial Unicode MS" w:hAnsi="Times New Roman" w:cs="Times New Roman"/>
          <w:sz w:val="28"/>
          <w:szCs w:val="28"/>
        </w:rPr>
        <w:t xml:space="preserve"> </w:t>
      </w:r>
      <w:r w:rsidRPr="006232CC">
        <w:rPr>
          <w:rFonts w:ascii="Times New Roman" w:eastAsia="Arial Unicode MS" w:hAnsi="Times New Roman" w:cs="Times New Roman"/>
          <w:sz w:val="28"/>
          <w:szCs w:val="28"/>
        </w:rPr>
        <w:t>2003 dated 11</w:t>
      </w:r>
      <w:r>
        <w:rPr>
          <w:rFonts w:ascii="Times New Roman" w:eastAsia="Arial Unicode MS" w:hAnsi="Times New Roman" w:cs="Times New Roman"/>
          <w:sz w:val="28"/>
          <w:szCs w:val="28"/>
        </w:rPr>
        <w:t>.</w:t>
      </w:r>
      <w:r w:rsidRPr="006232CC">
        <w:rPr>
          <w:rFonts w:ascii="Times New Roman" w:eastAsia="Arial Unicode MS" w:hAnsi="Times New Roman" w:cs="Times New Roman"/>
          <w:sz w:val="28"/>
          <w:szCs w:val="28"/>
        </w:rPr>
        <w:t>05</w:t>
      </w:r>
      <w:r>
        <w:rPr>
          <w:rFonts w:ascii="Times New Roman" w:eastAsia="Arial Unicode MS" w:hAnsi="Times New Roman" w:cs="Times New Roman"/>
          <w:sz w:val="28"/>
          <w:szCs w:val="28"/>
        </w:rPr>
        <w:t>.</w:t>
      </w:r>
      <w:r w:rsidRPr="006232CC">
        <w:rPr>
          <w:rFonts w:ascii="Times New Roman" w:eastAsia="Arial Unicode MS" w:hAnsi="Times New Roman" w:cs="Times New Roman"/>
          <w:sz w:val="28"/>
          <w:szCs w:val="28"/>
        </w:rPr>
        <w:t xml:space="preserve">2017 and filed </w:t>
      </w:r>
      <w:r w:rsidR="00A870CC">
        <w:rPr>
          <w:rFonts w:ascii="Times New Roman" w:eastAsia="Arial Unicode MS" w:hAnsi="Times New Roman" w:cs="Times New Roman"/>
          <w:sz w:val="28"/>
          <w:szCs w:val="28"/>
        </w:rPr>
        <w:t>Petition</w:t>
      </w:r>
      <w:r w:rsidRPr="006232CC">
        <w:rPr>
          <w:rFonts w:ascii="Times New Roman" w:eastAsia="Arial Unicode MS" w:hAnsi="Times New Roman" w:cs="Times New Roman"/>
          <w:sz w:val="28"/>
          <w:szCs w:val="28"/>
        </w:rPr>
        <w:t xml:space="preserve"> no.</w:t>
      </w:r>
      <w:r>
        <w:rPr>
          <w:rFonts w:ascii="Times New Roman" w:eastAsia="Arial Unicode MS" w:hAnsi="Times New Roman" w:cs="Times New Roman"/>
          <w:sz w:val="28"/>
          <w:szCs w:val="28"/>
        </w:rPr>
        <w:t xml:space="preserve"> </w:t>
      </w:r>
      <w:r w:rsidR="00A870CC">
        <w:rPr>
          <w:rFonts w:ascii="Times New Roman" w:eastAsia="Arial Unicode MS" w:hAnsi="Times New Roman" w:cs="Times New Roman"/>
          <w:sz w:val="28"/>
          <w:szCs w:val="28"/>
        </w:rPr>
        <w:t>CG-</w:t>
      </w:r>
      <w:r w:rsidRPr="006232CC">
        <w:rPr>
          <w:rFonts w:ascii="Times New Roman" w:eastAsia="Arial Unicode MS" w:hAnsi="Times New Roman" w:cs="Times New Roman"/>
          <w:sz w:val="28"/>
          <w:szCs w:val="28"/>
        </w:rPr>
        <w:t>144 of 2017</w:t>
      </w:r>
      <w:r w:rsidR="005827D4">
        <w:rPr>
          <w:rFonts w:ascii="Times New Roman" w:eastAsia="Arial Unicode MS" w:hAnsi="Times New Roman" w:cs="Times New Roman"/>
          <w:sz w:val="28"/>
          <w:szCs w:val="28"/>
        </w:rPr>
        <w:t xml:space="preserve">  </w:t>
      </w:r>
      <w:r w:rsidRPr="006232CC">
        <w:rPr>
          <w:rFonts w:ascii="Times New Roman" w:eastAsia="Arial Unicode MS" w:hAnsi="Times New Roman" w:cs="Times New Roman"/>
          <w:sz w:val="28"/>
          <w:szCs w:val="28"/>
        </w:rPr>
        <w:t xml:space="preserve"> before </w:t>
      </w:r>
      <w:r>
        <w:rPr>
          <w:rFonts w:ascii="Times New Roman" w:eastAsia="Arial Unicode MS" w:hAnsi="Times New Roman" w:cs="Times New Roman"/>
          <w:sz w:val="28"/>
          <w:szCs w:val="28"/>
        </w:rPr>
        <w:t>the Forum which</w:t>
      </w:r>
      <w:r w:rsidRPr="006232CC">
        <w:rPr>
          <w:rFonts w:ascii="Times New Roman" w:eastAsia="Arial Unicode MS" w:hAnsi="Times New Roman" w:cs="Times New Roman"/>
          <w:sz w:val="28"/>
          <w:szCs w:val="28"/>
        </w:rPr>
        <w:t xml:space="preserve"> decided on 04</w:t>
      </w:r>
      <w:r>
        <w:rPr>
          <w:rFonts w:ascii="Times New Roman" w:eastAsia="Arial Unicode MS" w:hAnsi="Times New Roman" w:cs="Times New Roman"/>
          <w:sz w:val="28"/>
          <w:szCs w:val="28"/>
        </w:rPr>
        <w:t>.</w:t>
      </w:r>
      <w:r w:rsidRPr="006232CC">
        <w:rPr>
          <w:rFonts w:ascii="Times New Roman" w:eastAsia="Arial Unicode MS" w:hAnsi="Times New Roman" w:cs="Times New Roman"/>
          <w:sz w:val="28"/>
          <w:szCs w:val="28"/>
        </w:rPr>
        <w:t>08</w:t>
      </w:r>
      <w:r>
        <w:rPr>
          <w:rFonts w:ascii="Times New Roman" w:eastAsia="Arial Unicode MS" w:hAnsi="Times New Roman" w:cs="Times New Roman"/>
          <w:sz w:val="28"/>
          <w:szCs w:val="28"/>
        </w:rPr>
        <w:t>.</w:t>
      </w:r>
      <w:r w:rsidRPr="006232CC">
        <w:rPr>
          <w:rFonts w:ascii="Times New Roman" w:eastAsia="Arial Unicode MS" w:hAnsi="Times New Roman" w:cs="Times New Roman"/>
          <w:sz w:val="28"/>
          <w:szCs w:val="28"/>
        </w:rPr>
        <w:t>2017 that the amount of Rs.8</w:t>
      </w:r>
      <w:r>
        <w:rPr>
          <w:rFonts w:ascii="Times New Roman" w:eastAsia="Arial Unicode MS" w:hAnsi="Times New Roman" w:cs="Times New Roman"/>
          <w:sz w:val="28"/>
          <w:szCs w:val="28"/>
        </w:rPr>
        <w:t>,</w:t>
      </w:r>
      <w:r w:rsidRPr="006232CC">
        <w:rPr>
          <w:rFonts w:ascii="Times New Roman" w:eastAsia="Arial Unicode MS" w:hAnsi="Times New Roman" w:cs="Times New Roman"/>
          <w:sz w:val="28"/>
          <w:szCs w:val="28"/>
        </w:rPr>
        <w:t>70</w:t>
      </w:r>
      <w:r>
        <w:rPr>
          <w:rFonts w:ascii="Times New Roman" w:eastAsia="Arial Unicode MS" w:hAnsi="Times New Roman" w:cs="Times New Roman"/>
          <w:sz w:val="28"/>
          <w:szCs w:val="28"/>
        </w:rPr>
        <w:t>,</w:t>
      </w:r>
      <w:r w:rsidRPr="006232CC">
        <w:rPr>
          <w:rFonts w:ascii="Times New Roman" w:eastAsia="Arial Unicode MS" w:hAnsi="Times New Roman" w:cs="Times New Roman"/>
          <w:sz w:val="28"/>
          <w:szCs w:val="28"/>
        </w:rPr>
        <w:t xml:space="preserve">455/- on account of difference in tariff from </w:t>
      </w:r>
      <w:r>
        <w:rPr>
          <w:rFonts w:ascii="Times New Roman" w:eastAsia="Arial Unicode MS" w:hAnsi="Times New Roman" w:cs="Times New Roman"/>
          <w:sz w:val="28"/>
          <w:szCs w:val="28"/>
        </w:rPr>
        <w:t>G</w:t>
      </w:r>
      <w:r w:rsidRPr="006232CC">
        <w:rPr>
          <w:rFonts w:ascii="Times New Roman" w:eastAsia="Arial Unicode MS" w:hAnsi="Times New Roman" w:cs="Times New Roman"/>
          <w:sz w:val="28"/>
          <w:szCs w:val="28"/>
        </w:rPr>
        <w:t xml:space="preserve">eneral </w:t>
      </w:r>
      <w:r w:rsidR="003C1F4C">
        <w:rPr>
          <w:rFonts w:ascii="Times New Roman" w:eastAsia="Arial Unicode MS" w:hAnsi="Times New Roman" w:cs="Times New Roman"/>
          <w:sz w:val="28"/>
          <w:szCs w:val="28"/>
        </w:rPr>
        <w:t xml:space="preserve">industry </w:t>
      </w:r>
      <w:r w:rsidRPr="006232CC">
        <w:rPr>
          <w:rFonts w:ascii="Times New Roman" w:eastAsia="Arial Unicode MS" w:hAnsi="Times New Roman" w:cs="Times New Roman"/>
          <w:sz w:val="28"/>
          <w:szCs w:val="28"/>
        </w:rPr>
        <w:t>to PIU and Rs.3</w:t>
      </w:r>
      <w:r>
        <w:rPr>
          <w:rFonts w:ascii="Times New Roman" w:eastAsia="Arial Unicode MS" w:hAnsi="Times New Roman" w:cs="Times New Roman"/>
          <w:sz w:val="28"/>
          <w:szCs w:val="28"/>
        </w:rPr>
        <w:t>,</w:t>
      </w:r>
      <w:r w:rsidRPr="006232CC">
        <w:rPr>
          <w:rFonts w:ascii="Times New Roman" w:eastAsia="Arial Unicode MS" w:hAnsi="Times New Roman" w:cs="Times New Roman"/>
          <w:sz w:val="28"/>
          <w:szCs w:val="28"/>
        </w:rPr>
        <w:t>30</w:t>
      </w:r>
      <w:r>
        <w:rPr>
          <w:rFonts w:ascii="Times New Roman" w:eastAsia="Arial Unicode MS" w:hAnsi="Times New Roman" w:cs="Times New Roman"/>
          <w:sz w:val="28"/>
          <w:szCs w:val="28"/>
        </w:rPr>
        <w:t>,</w:t>
      </w:r>
      <w:r w:rsidRPr="006232CC">
        <w:rPr>
          <w:rFonts w:ascii="Times New Roman" w:eastAsia="Arial Unicode MS" w:hAnsi="Times New Roman" w:cs="Times New Roman"/>
          <w:sz w:val="28"/>
          <w:szCs w:val="28"/>
        </w:rPr>
        <w:t>660/- on account of difference of ACD from General</w:t>
      </w:r>
      <w:r w:rsidR="003C1F4C">
        <w:rPr>
          <w:rFonts w:ascii="Times New Roman" w:eastAsia="Arial Unicode MS" w:hAnsi="Times New Roman" w:cs="Times New Roman"/>
          <w:sz w:val="28"/>
          <w:szCs w:val="28"/>
        </w:rPr>
        <w:t xml:space="preserve"> Industry </w:t>
      </w:r>
      <w:r w:rsidRPr="006232CC">
        <w:rPr>
          <w:rFonts w:ascii="Times New Roman" w:eastAsia="Arial Unicode MS" w:hAnsi="Times New Roman" w:cs="Times New Roman"/>
          <w:sz w:val="28"/>
          <w:szCs w:val="28"/>
        </w:rPr>
        <w:t>to PIU charged to</w:t>
      </w:r>
      <w:r>
        <w:rPr>
          <w:rFonts w:ascii="Times New Roman" w:eastAsia="Arial Unicode MS" w:hAnsi="Times New Roman" w:cs="Times New Roman"/>
          <w:sz w:val="28"/>
          <w:szCs w:val="28"/>
        </w:rPr>
        <w:t xml:space="preserve"> the</w:t>
      </w:r>
      <w:r w:rsidRPr="006232CC">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P</w:t>
      </w:r>
      <w:r w:rsidRPr="006232CC">
        <w:rPr>
          <w:rFonts w:ascii="Times New Roman" w:eastAsia="Arial Unicode MS" w:hAnsi="Times New Roman" w:cs="Times New Roman"/>
          <w:sz w:val="28"/>
          <w:szCs w:val="28"/>
        </w:rPr>
        <w:t>etitioner</w:t>
      </w:r>
      <w:r w:rsidR="005827D4">
        <w:rPr>
          <w:rFonts w:ascii="Times New Roman" w:eastAsia="Arial Unicode MS" w:hAnsi="Times New Roman" w:cs="Times New Roman"/>
          <w:sz w:val="28"/>
          <w:szCs w:val="28"/>
        </w:rPr>
        <w:t>,</w:t>
      </w:r>
      <w:r w:rsidRPr="006232CC">
        <w:rPr>
          <w:rFonts w:ascii="Times New Roman" w:eastAsia="Arial Unicode MS" w:hAnsi="Times New Roman" w:cs="Times New Roman"/>
          <w:sz w:val="28"/>
          <w:szCs w:val="28"/>
        </w:rPr>
        <w:t xml:space="preserve"> vide notice bearing memo no.2003 dated 11</w:t>
      </w:r>
      <w:r w:rsidR="00A870CC">
        <w:rPr>
          <w:rFonts w:ascii="Times New Roman" w:eastAsia="Arial Unicode MS" w:hAnsi="Times New Roman" w:cs="Times New Roman"/>
          <w:sz w:val="28"/>
          <w:szCs w:val="28"/>
        </w:rPr>
        <w:t>.</w:t>
      </w:r>
      <w:r w:rsidRPr="006232CC">
        <w:rPr>
          <w:rFonts w:ascii="Times New Roman" w:eastAsia="Arial Unicode MS" w:hAnsi="Times New Roman" w:cs="Times New Roman"/>
          <w:sz w:val="28"/>
          <w:szCs w:val="28"/>
        </w:rPr>
        <w:t>05</w:t>
      </w:r>
      <w:r w:rsidR="00A870CC">
        <w:rPr>
          <w:rFonts w:ascii="Times New Roman" w:eastAsia="Arial Unicode MS" w:hAnsi="Times New Roman" w:cs="Times New Roman"/>
          <w:sz w:val="28"/>
          <w:szCs w:val="28"/>
        </w:rPr>
        <w:t>.</w:t>
      </w:r>
      <w:r w:rsidRPr="006232CC">
        <w:rPr>
          <w:rFonts w:ascii="Times New Roman" w:eastAsia="Arial Unicode MS" w:hAnsi="Times New Roman" w:cs="Times New Roman"/>
          <w:sz w:val="28"/>
          <w:szCs w:val="28"/>
        </w:rPr>
        <w:t>2017 by A</w:t>
      </w:r>
      <w:r w:rsidR="00A870CC">
        <w:rPr>
          <w:rFonts w:ascii="Times New Roman" w:eastAsia="Arial Unicode MS" w:hAnsi="Times New Roman" w:cs="Times New Roman"/>
          <w:sz w:val="28"/>
          <w:szCs w:val="28"/>
        </w:rPr>
        <w:t xml:space="preserve">ddl. </w:t>
      </w:r>
      <w:r w:rsidRPr="006232CC">
        <w:rPr>
          <w:rFonts w:ascii="Times New Roman" w:eastAsia="Arial Unicode MS" w:hAnsi="Times New Roman" w:cs="Times New Roman"/>
          <w:sz w:val="28"/>
          <w:szCs w:val="28"/>
        </w:rPr>
        <w:t>S</w:t>
      </w:r>
      <w:r w:rsidR="00A870CC">
        <w:rPr>
          <w:rFonts w:ascii="Times New Roman" w:eastAsia="Arial Unicode MS" w:hAnsi="Times New Roman" w:cs="Times New Roman"/>
          <w:sz w:val="28"/>
          <w:szCs w:val="28"/>
        </w:rPr>
        <w:t>.</w:t>
      </w:r>
      <w:r w:rsidRPr="006232CC">
        <w:rPr>
          <w:rFonts w:ascii="Times New Roman" w:eastAsia="Arial Unicode MS" w:hAnsi="Times New Roman" w:cs="Times New Roman"/>
          <w:sz w:val="28"/>
          <w:szCs w:val="28"/>
        </w:rPr>
        <w:t>E/</w:t>
      </w:r>
      <w:r>
        <w:rPr>
          <w:rFonts w:ascii="Times New Roman" w:eastAsia="Arial Unicode MS" w:hAnsi="Times New Roman" w:cs="Times New Roman"/>
          <w:sz w:val="28"/>
          <w:szCs w:val="28"/>
        </w:rPr>
        <w:t>DS</w:t>
      </w:r>
      <w:r w:rsidRPr="006232CC">
        <w:rPr>
          <w:rFonts w:ascii="Times New Roman" w:eastAsia="Arial Unicode MS" w:hAnsi="Times New Roman" w:cs="Times New Roman"/>
          <w:sz w:val="28"/>
          <w:szCs w:val="28"/>
        </w:rPr>
        <w:t>, Focal Point</w:t>
      </w:r>
      <w:r>
        <w:rPr>
          <w:rFonts w:ascii="Times New Roman" w:eastAsia="Arial Unicode MS" w:hAnsi="Times New Roman" w:cs="Times New Roman"/>
          <w:sz w:val="28"/>
          <w:szCs w:val="28"/>
        </w:rPr>
        <w:t xml:space="preserve"> </w:t>
      </w:r>
      <w:r w:rsidRPr="006232CC">
        <w:rPr>
          <w:rFonts w:ascii="Times New Roman" w:eastAsia="Arial Unicode MS" w:hAnsi="Times New Roman" w:cs="Times New Roman"/>
          <w:sz w:val="28"/>
          <w:szCs w:val="28"/>
        </w:rPr>
        <w:t xml:space="preserve">Division </w:t>
      </w:r>
      <w:r>
        <w:rPr>
          <w:rFonts w:ascii="Times New Roman" w:eastAsia="Arial Unicode MS" w:hAnsi="Times New Roman" w:cs="Times New Roman"/>
          <w:sz w:val="28"/>
          <w:szCs w:val="28"/>
        </w:rPr>
        <w:t>(</w:t>
      </w:r>
      <w:r w:rsidRPr="006232CC">
        <w:rPr>
          <w:rFonts w:ascii="Times New Roman" w:eastAsia="Arial Unicode MS" w:hAnsi="Times New Roman" w:cs="Times New Roman"/>
          <w:sz w:val="28"/>
          <w:szCs w:val="28"/>
        </w:rPr>
        <w:t>Special</w:t>
      </w:r>
      <w:r>
        <w:rPr>
          <w:rFonts w:ascii="Times New Roman" w:eastAsia="Arial Unicode MS" w:hAnsi="Times New Roman" w:cs="Times New Roman"/>
          <w:sz w:val="28"/>
          <w:szCs w:val="28"/>
        </w:rPr>
        <w:t>)</w:t>
      </w:r>
      <w:r w:rsidRPr="006232CC">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PSPCL, Ludhiana wa</w:t>
      </w:r>
      <w:r w:rsidRPr="006232CC">
        <w:rPr>
          <w:rFonts w:ascii="Times New Roman" w:eastAsia="Arial Unicode MS" w:hAnsi="Times New Roman" w:cs="Times New Roman"/>
          <w:sz w:val="28"/>
          <w:szCs w:val="28"/>
        </w:rPr>
        <w:t>s correct and chargeable</w:t>
      </w:r>
      <w:r>
        <w:rPr>
          <w:rFonts w:ascii="Times New Roman" w:eastAsia="Arial Unicode MS" w:hAnsi="Times New Roman" w:cs="Times New Roman"/>
          <w:sz w:val="28"/>
          <w:szCs w:val="28"/>
        </w:rPr>
        <w:t>,</w:t>
      </w:r>
      <w:r w:rsidRPr="006232CC">
        <w:rPr>
          <w:rFonts w:ascii="Times New Roman" w:eastAsia="Arial Unicode MS" w:hAnsi="Times New Roman" w:cs="Times New Roman"/>
          <w:sz w:val="28"/>
          <w:szCs w:val="28"/>
        </w:rPr>
        <w:t xml:space="preserve"> keeping in view </w:t>
      </w:r>
      <w:r w:rsidR="005827D4">
        <w:rPr>
          <w:rFonts w:ascii="Times New Roman" w:eastAsia="Arial Unicode MS" w:hAnsi="Times New Roman" w:cs="Times New Roman"/>
          <w:sz w:val="28"/>
          <w:szCs w:val="28"/>
        </w:rPr>
        <w:t>C</w:t>
      </w:r>
      <w:r w:rsidRPr="006232CC">
        <w:rPr>
          <w:rFonts w:ascii="Times New Roman" w:eastAsia="Arial Unicode MS" w:hAnsi="Times New Roman" w:cs="Times New Roman"/>
          <w:sz w:val="28"/>
          <w:szCs w:val="28"/>
        </w:rPr>
        <w:t xml:space="preserve">ommercial </w:t>
      </w:r>
      <w:r w:rsidR="005827D4">
        <w:rPr>
          <w:rFonts w:ascii="Times New Roman" w:eastAsia="Arial Unicode MS" w:hAnsi="Times New Roman" w:cs="Times New Roman"/>
          <w:sz w:val="28"/>
          <w:szCs w:val="28"/>
        </w:rPr>
        <w:t>C</w:t>
      </w:r>
      <w:r w:rsidRPr="006232CC">
        <w:rPr>
          <w:rFonts w:ascii="Times New Roman" w:eastAsia="Arial Unicode MS" w:hAnsi="Times New Roman" w:cs="Times New Roman"/>
          <w:sz w:val="28"/>
          <w:szCs w:val="28"/>
        </w:rPr>
        <w:t>ircular no.</w:t>
      </w:r>
      <w:r>
        <w:rPr>
          <w:rFonts w:ascii="Times New Roman" w:eastAsia="Arial Unicode MS" w:hAnsi="Times New Roman" w:cs="Times New Roman"/>
          <w:sz w:val="28"/>
          <w:szCs w:val="28"/>
        </w:rPr>
        <w:t xml:space="preserve"> </w:t>
      </w:r>
      <w:r w:rsidRPr="006232CC">
        <w:rPr>
          <w:rFonts w:ascii="Times New Roman" w:eastAsia="Arial Unicode MS" w:hAnsi="Times New Roman" w:cs="Times New Roman"/>
          <w:sz w:val="28"/>
          <w:szCs w:val="28"/>
        </w:rPr>
        <w:t xml:space="preserve">27/2014 dated </w:t>
      </w:r>
      <w:r w:rsidR="00677956">
        <w:rPr>
          <w:rFonts w:ascii="Times New Roman" w:eastAsia="Arial Unicode MS" w:hAnsi="Times New Roman" w:cs="Times New Roman"/>
          <w:sz w:val="28"/>
          <w:szCs w:val="28"/>
        </w:rPr>
        <w:t xml:space="preserve"> </w:t>
      </w:r>
      <w:r w:rsidRPr="00432C09">
        <w:rPr>
          <w:rFonts w:ascii="Times New Roman" w:eastAsia="Arial Unicode MS" w:hAnsi="Times New Roman" w:cs="Times New Roman"/>
          <w:sz w:val="28"/>
          <w:szCs w:val="28"/>
        </w:rPr>
        <w:t>29.05.2014.</w:t>
      </w:r>
    </w:p>
    <w:p w:rsidR="00664BEF" w:rsidRPr="004709E8" w:rsidRDefault="002F45BF" w:rsidP="00A870CC">
      <w:pPr>
        <w:spacing w:after="0" w:line="480" w:lineRule="auto"/>
        <w:ind w:firstLine="720"/>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In compliance to the above decision </w:t>
      </w:r>
      <w:r w:rsidR="00664BEF" w:rsidRPr="006232CC">
        <w:rPr>
          <w:rFonts w:ascii="Times New Roman" w:eastAsia="Arial Unicode MS" w:hAnsi="Times New Roman" w:cs="Times New Roman"/>
          <w:sz w:val="28"/>
          <w:szCs w:val="28"/>
        </w:rPr>
        <w:t>dated 04</w:t>
      </w:r>
      <w:r w:rsidR="00664BEF">
        <w:rPr>
          <w:rFonts w:ascii="Times New Roman" w:eastAsia="Arial Unicode MS" w:hAnsi="Times New Roman" w:cs="Times New Roman"/>
          <w:sz w:val="28"/>
          <w:szCs w:val="28"/>
        </w:rPr>
        <w:t>.</w:t>
      </w:r>
      <w:r w:rsidR="00664BEF" w:rsidRPr="006232CC">
        <w:rPr>
          <w:rFonts w:ascii="Times New Roman" w:eastAsia="Arial Unicode MS" w:hAnsi="Times New Roman" w:cs="Times New Roman"/>
          <w:sz w:val="28"/>
          <w:szCs w:val="28"/>
        </w:rPr>
        <w:t>08</w:t>
      </w:r>
      <w:r w:rsidR="00664BEF">
        <w:rPr>
          <w:rFonts w:ascii="Times New Roman" w:eastAsia="Arial Unicode MS" w:hAnsi="Times New Roman" w:cs="Times New Roman"/>
          <w:sz w:val="28"/>
          <w:szCs w:val="28"/>
        </w:rPr>
        <w:t>.</w:t>
      </w:r>
      <w:r w:rsidR="00664BEF" w:rsidRPr="006232CC">
        <w:rPr>
          <w:rFonts w:ascii="Times New Roman" w:eastAsia="Arial Unicode MS" w:hAnsi="Times New Roman" w:cs="Times New Roman"/>
          <w:sz w:val="28"/>
          <w:szCs w:val="28"/>
        </w:rPr>
        <w:t xml:space="preserve">2017 </w:t>
      </w:r>
      <w:r>
        <w:rPr>
          <w:rFonts w:ascii="Times New Roman" w:eastAsia="Arial Unicode MS" w:hAnsi="Times New Roman" w:cs="Times New Roman"/>
          <w:sz w:val="28"/>
          <w:szCs w:val="28"/>
        </w:rPr>
        <w:t xml:space="preserve">the Respondent issued a </w:t>
      </w:r>
      <w:r w:rsidR="00664BEF" w:rsidRPr="006232CC">
        <w:rPr>
          <w:rFonts w:ascii="Times New Roman" w:eastAsia="Arial Unicode MS" w:hAnsi="Times New Roman" w:cs="Times New Roman"/>
          <w:sz w:val="28"/>
          <w:szCs w:val="28"/>
        </w:rPr>
        <w:t xml:space="preserve">notice </w:t>
      </w:r>
      <w:r>
        <w:rPr>
          <w:rFonts w:ascii="Times New Roman" w:eastAsia="Arial Unicode MS" w:hAnsi="Times New Roman" w:cs="Times New Roman"/>
          <w:sz w:val="28"/>
          <w:szCs w:val="28"/>
        </w:rPr>
        <w:t xml:space="preserve">bearing </w:t>
      </w:r>
      <w:r w:rsidR="00664BEF" w:rsidRPr="006232CC">
        <w:rPr>
          <w:rFonts w:ascii="Times New Roman" w:eastAsia="Arial Unicode MS" w:hAnsi="Times New Roman" w:cs="Times New Roman"/>
          <w:sz w:val="28"/>
          <w:szCs w:val="28"/>
        </w:rPr>
        <w:t>no.1850 dated 14</w:t>
      </w:r>
      <w:r w:rsidR="00664BEF">
        <w:rPr>
          <w:rFonts w:ascii="Times New Roman" w:eastAsia="Arial Unicode MS" w:hAnsi="Times New Roman" w:cs="Times New Roman"/>
          <w:sz w:val="28"/>
          <w:szCs w:val="28"/>
        </w:rPr>
        <w:t>.</w:t>
      </w:r>
      <w:r w:rsidR="00664BEF" w:rsidRPr="006232CC">
        <w:rPr>
          <w:rFonts w:ascii="Times New Roman" w:eastAsia="Arial Unicode MS" w:hAnsi="Times New Roman" w:cs="Times New Roman"/>
          <w:sz w:val="28"/>
          <w:szCs w:val="28"/>
        </w:rPr>
        <w:t>08</w:t>
      </w:r>
      <w:r w:rsidR="00664BEF">
        <w:rPr>
          <w:rFonts w:ascii="Times New Roman" w:eastAsia="Arial Unicode MS" w:hAnsi="Times New Roman" w:cs="Times New Roman"/>
          <w:sz w:val="28"/>
          <w:szCs w:val="28"/>
        </w:rPr>
        <w:t>.</w:t>
      </w:r>
      <w:r w:rsidR="00664BEF" w:rsidRPr="006232CC">
        <w:rPr>
          <w:rFonts w:ascii="Times New Roman" w:eastAsia="Arial Unicode MS" w:hAnsi="Times New Roman" w:cs="Times New Roman"/>
          <w:sz w:val="28"/>
          <w:szCs w:val="28"/>
        </w:rPr>
        <w:t xml:space="preserve">2017 to deposit </w:t>
      </w:r>
      <w:r w:rsidR="00664BEF" w:rsidRPr="006232CC">
        <w:rPr>
          <w:rFonts w:ascii="Times New Roman" w:eastAsia="Arial Unicode MS" w:hAnsi="Times New Roman" w:cs="Times New Roman"/>
          <w:sz w:val="28"/>
          <w:szCs w:val="28"/>
        </w:rPr>
        <w:lastRenderedPageBreak/>
        <w:t>Rs.</w:t>
      </w:r>
      <w:r w:rsidR="00664BEF">
        <w:rPr>
          <w:rFonts w:ascii="Times New Roman" w:eastAsia="Arial Unicode MS" w:hAnsi="Times New Roman" w:cs="Times New Roman"/>
          <w:sz w:val="28"/>
          <w:szCs w:val="28"/>
        </w:rPr>
        <w:t xml:space="preserve"> </w:t>
      </w:r>
      <w:r w:rsidR="00664BEF" w:rsidRPr="006232CC">
        <w:rPr>
          <w:rFonts w:ascii="Times New Roman" w:eastAsia="Arial Unicode MS" w:hAnsi="Times New Roman" w:cs="Times New Roman"/>
          <w:sz w:val="28"/>
          <w:szCs w:val="28"/>
        </w:rPr>
        <w:t>9</w:t>
      </w:r>
      <w:r w:rsidR="00664BEF">
        <w:rPr>
          <w:rFonts w:ascii="Times New Roman" w:eastAsia="Arial Unicode MS" w:hAnsi="Times New Roman" w:cs="Times New Roman"/>
          <w:sz w:val="28"/>
          <w:szCs w:val="28"/>
        </w:rPr>
        <w:t>,</w:t>
      </w:r>
      <w:r w:rsidR="00664BEF" w:rsidRPr="006232CC">
        <w:rPr>
          <w:rFonts w:ascii="Times New Roman" w:eastAsia="Arial Unicode MS" w:hAnsi="Times New Roman" w:cs="Times New Roman"/>
          <w:sz w:val="28"/>
          <w:szCs w:val="28"/>
        </w:rPr>
        <w:t>60</w:t>
      </w:r>
      <w:r w:rsidR="00664BEF">
        <w:rPr>
          <w:rFonts w:ascii="Times New Roman" w:eastAsia="Arial Unicode MS" w:hAnsi="Times New Roman" w:cs="Times New Roman"/>
          <w:sz w:val="28"/>
          <w:szCs w:val="28"/>
        </w:rPr>
        <w:t>,</w:t>
      </w:r>
      <w:r w:rsidR="00664BEF" w:rsidRPr="006232CC">
        <w:rPr>
          <w:rFonts w:ascii="Times New Roman" w:eastAsia="Arial Unicode MS" w:hAnsi="Times New Roman" w:cs="Times New Roman"/>
          <w:sz w:val="28"/>
          <w:szCs w:val="28"/>
        </w:rPr>
        <w:t xml:space="preserve">892/- after adjusting the amount already deposited and interest charged. But </w:t>
      </w:r>
      <w:r w:rsidR="00664BEF">
        <w:rPr>
          <w:rFonts w:ascii="Times New Roman" w:eastAsia="Arial Unicode MS" w:hAnsi="Times New Roman" w:cs="Times New Roman"/>
          <w:sz w:val="28"/>
          <w:szCs w:val="28"/>
        </w:rPr>
        <w:t>the P</w:t>
      </w:r>
      <w:r w:rsidR="00664BEF" w:rsidRPr="006232CC">
        <w:rPr>
          <w:rFonts w:ascii="Times New Roman" w:eastAsia="Arial Unicode MS" w:hAnsi="Times New Roman" w:cs="Times New Roman"/>
          <w:sz w:val="28"/>
          <w:szCs w:val="28"/>
        </w:rPr>
        <w:t>etitioner</w:t>
      </w:r>
      <w:r w:rsidR="00664BEF">
        <w:rPr>
          <w:rFonts w:ascii="Times New Roman" w:eastAsia="Arial Unicode MS" w:hAnsi="Times New Roman" w:cs="Times New Roman"/>
          <w:sz w:val="28"/>
          <w:szCs w:val="28"/>
        </w:rPr>
        <w:t>,</w:t>
      </w:r>
      <w:r w:rsidR="00664BEF" w:rsidRPr="006232CC">
        <w:rPr>
          <w:rFonts w:ascii="Times New Roman" w:eastAsia="Arial Unicode MS" w:hAnsi="Times New Roman" w:cs="Times New Roman"/>
          <w:sz w:val="28"/>
          <w:szCs w:val="28"/>
        </w:rPr>
        <w:t xml:space="preserve"> instead of depositing the amount</w:t>
      </w:r>
      <w:r w:rsidR="00664BEF">
        <w:rPr>
          <w:rFonts w:ascii="Times New Roman" w:eastAsia="Arial Unicode MS" w:hAnsi="Times New Roman" w:cs="Times New Roman"/>
          <w:sz w:val="28"/>
          <w:szCs w:val="28"/>
        </w:rPr>
        <w:t>,</w:t>
      </w:r>
      <w:r w:rsidR="00664BEF" w:rsidRPr="006232CC">
        <w:rPr>
          <w:rFonts w:ascii="Times New Roman" w:eastAsia="Arial Unicode MS" w:hAnsi="Times New Roman" w:cs="Times New Roman"/>
          <w:sz w:val="28"/>
          <w:szCs w:val="28"/>
        </w:rPr>
        <w:t xml:space="preserve"> filed </w:t>
      </w:r>
      <w:r w:rsidR="005827D4">
        <w:rPr>
          <w:rFonts w:ascii="Times New Roman" w:eastAsia="Arial Unicode MS" w:hAnsi="Times New Roman" w:cs="Times New Roman"/>
          <w:sz w:val="28"/>
          <w:szCs w:val="28"/>
        </w:rPr>
        <w:t xml:space="preserve">an </w:t>
      </w:r>
      <w:r w:rsidR="00664BEF">
        <w:rPr>
          <w:rFonts w:ascii="Times New Roman" w:eastAsia="Arial Unicode MS" w:hAnsi="Times New Roman" w:cs="Times New Roman"/>
          <w:sz w:val="28"/>
          <w:szCs w:val="28"/>
        </w:rPr>
        <w:t>A</w:t>
      </w:r>
      <w:r w:rsidR="00664BEF" w:rsidRPr="006232CC">
        <w:rPr>
          <w:rFonts w:ascii="Times New Roman" w:eastAsia="Arial Unicode MS" w:hAnsi="Times New Roman" w:cs="Times New Roman"/>
          <w:sz w:val="28"/>
          <w:szCs w:val="28"/>
        </w:rPr>
        <w:t xml:space="preserve">ppeal before </w:t>
      </w:r>
      <w:r w:rsidR="00664BEF">
        <w:rPr>
          <w:rFonts w:ascii="Times New Roman" w:eastAsia="Arial Unicode MS" w:hAnsi="Times New Roman" w:cs="Times New Roman"/>
          <w:sz w:val="28"/>
          <w:szCs w:val="28"/>
        </w:rPr>
        <w:t>this Court</w:t>
      </w:r>
      <w:r w:rsidR="00664BEF" w:rsidRPr="006232CC">
        <w:rPr>
          <w:rFonts w:ascii="Times New Roman" w:eastAsia="Arial Unicode MS" w:hAnsi="Times New Roman" w:cs="Times New Roman"/>
          <w:sz w:val="28"/>
          <w:szCs w:val="28"/>
        </w:rPr>
        <w:t>.</w:t>
      </w:r>
    </w:p>
    <w:p w:rsidR="004709E8" w:rsidRDefault="00C01F40" w:rsidP="00CD02E2">
      <w:pPr>
        <w:pStyle w:val="ListParagraph"/>
        <w:spacing w:after="0" w:line="480" w:lineRule="auto"/>
        <w:ind w:left="0" w:firstLine="720"/>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I h</w:t>
      </w:r>
      <w:r w:rsidR="004709E8" w:rsidRPr="004709E8">
        <w:rPr>
          <w:rFonts w:ascii="Times New Roman" w:eastAsia="Arial Unicode MS" w:hAnsi="Times New Roman" w:cs="Times New Roman"/>
          <w:sz w:val="28"/>
          <w:szCs w:val="28"/>
        </w:rPr>
        <w:t>ave gone through</w:t>
      </w:r>
      <w:r w:rsidR="00BF5249">
        <w:rPr>
          <w:rFonts w:ascii="Times New Roman" w:eastAsia="Arial Unicode MS" w:hAnsi="Times New Roman" w:cs="Times New Roman"/>
          <w:sz w:val="28"/>
          <w:szCs w:val="28"/>
        </w:rPr>
        <w:t xml:space="preserve"> the written submissions made in the Petition by the Petitioner and written reply of the Respondent as well as the oral submissions </w:t>
      </w:r>
      <w:r w:rsidR="00CD02E2">
        <w:rPr>
          <w:rFonts w:ascii="Times New Roman" w:eastAsia="Arial Unicode MS" w:hAnsi="Times New Roman" w:cs="Times New Roman"/>
          <w:sz w:val="28"/>
          <w:szCs w:val="28"/>
        </w:rPr>
        <w:t xml:space="preserve">made by the </w:t>
      </w:r>
      <w:r>
        <w:rPr>
          <w:rFonts w:ascii="Times New Roman" w:eastAsia="Arial Unicode MS" w:hAnsi="Times New Roman" w:cs="Times New Roman"/>
          <w:sz w:val="28"/>
          <w:szCs w:val="28"/>
        </w:rPr>
        <w:t xml:space="preserve">Petitioner and </w:t>
      </w:r>
      <w:r w:rsidR="00CD02E2">
        <w:rPr>
          <w:rFonts w:ascii="Times New Roman" w:eastAsia="Arial Unicode MS" w:hAnsi="Times New Roman" w:cs="Times New Roman"/>
          <w:sz w:val="28"/>
          <w:szCs w:val="28"/>
        </w:rPr>
        <w:t>Respondent</w:t>
      </w:r>
      <w:r>
        <w:rPr>
          <w:rFonts w:ascii="Times New Roman" w:eastAsia="Arial Unicode MS" w:hAnsi="Times New Roman" w:cs="Times New Roman"/>
          <w:sz w:val="28"/>
          <w:szCs w:val="28"/>
        </w:rPr>
        <w:t xml:space="preserve"> alongwith the material brought on record by both the sides. </w:t>
      </w:r>
    </w:p>
    <w:p w:rsidR="008A2A8B" w:rsidRDefault="008A2A8B" w:rsidP="00CD02E2">
      <w:pPr>
        <w:pStyle w:val="ListParagraph"/>
        <w:spacing w:after="0" w:line="480" w:lineRule="auto"/>
        <w:ind w:left="0" w:firstLine="720"/>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The issue requiring adjudication is the legitimacy of the demand of Rs. 8,70,455/- on account of difference in Tariff from General</w:t>
      </w:r>
      <w:r w:rsidR="003C1F4C">
        <w:rPr>
          <w:rFonts w:ascii="Times New Roman" w:eastAsia="Arial Unicode MS" w:hAnsi="Times New Roman" w:cs="Times New Roman"/>
          <w:sz w:val="28"/>
          <w:szCs w:val="28"/>
        </w:rPr>
        <w:t xml:space="preserve"> Industry</w:t>
      </w:r>
      <w:r>
        <w:rPr>
          <w:rFonts w:ascii="Times New Roman" w:eastAsia="Arial Unicode MS" w:hAnsi="Times New Roman" w:cs="Times New Roman"/>
          <w:sz w:val="28"/>
          <w:szCs w:val="28"/>
        </w:rPr>
        <w:t xml:space="preserve"> to PIU and  Rs.. 3,30,660/- on account of difference of ACD from General </w:t>
      </w:r>
      <w:r w:rsidR="003C1F4C">
        <w:rPr>
          <w:rFonts w:ascii="Times New Roman" w:eastAsia="Arial Unicode MS" w:hAnsi="Times New Roman" w:cs="Times New Roman"/>
          <w:sz w:val="28"/>
          <w:szCs w:val="28"/>
        </w:rPr>
        <w:t xml:space="preserve">Industry </w:t>
      </w:r>
      <w:r>
        <w:rPr>
          <w:rFonts w:ascii="Times New Roman" w:eastAsia="Arial Unicode MS" w:hAnsi="Times New Roman" w:cs="Times New Roman"/>
          <w:sz w:val="28"/>
          <w:szCs w:val="28"/>
        </w:rPr>
        <w:t>to PIU, charged to the Petitioner vide notice dated 11.05.2017</w:t>
      </w:r>
    </w:p>
    <w:p w:rsidR="00B804F0" w:rsidRPr="00F957B8" w:rsidRDefault="00B804F0" w:rsidP="007D2643">
      <w:pPr>
        <w:pStyle w:val="ListParagraph"/>
        <w:spacing w:after="0" w:line="480" w:lineRule="auto"/>
        <w:ind w:firstLine="720"/>
        <w:jc w:val="both"/>
        <w:rPr>
          <w:rFonts w:ascii="Times New Roman" w:eastAsia="Arial Unicode MS" w:hAnsi="Times New Roman" w:cs="Times New Roman"/>
          <w:i/>
          <w:sz w:val="28"/>
          <w:szCs w:val="28"/>
        </w:rPr>
      </w:pPr>
      <w:r w:rsidRPr="00F957B8">
        <w:rPr>
          <w:rFonts w:ascii="Times New Roman" w:eastAsia="Arial Unicode MS" w:hAnsi="Times New Roman" w:cs="Times New Roman"/>
          <w:i/>
          <w:sz w:val="28"/>
          <w:szCs w:val="28"/>
        </w:rPr>
        <w:t xml:space="preserve">My findings </w:t>
      </w:r>
      <w:r w:rsidR="003C1F4C">
        <w:rPr>
          <w:rFonts w:ascii="Times New Roman" w:eastAsia="Arial Unicode MS" w:hAnsi="Times New Roman" w:cs="Times New Roman"/>
          <w:i/>
          <w:sz w:val="28"/>
          <w:szCs w:val="28"/>
        </w:rPr>
        <w:t>o</w:t>
      </w:r>
      <w:r w:rsidRPr="00F957B8">
        <w:rPr>
          <w:rFonts w:ascii="Times New Roman" w:eastAsia="Arial Unicode MS" w:hAnsi="Times New Roman" w:cs="Times New Roman"/>
          <w:i/>
          <w:sz w:val="28"/>
          <w:szCs w:val="28"/>
        </w:rPr>
        <w:t>n the points emerged and deliberated are as under:-</w:t>
      </w:r>
    </w:p>
    <w:p w:rsidR="00F957B8" w:rsidRPr="00EE46B3" w:rsidRDefault="005827D4" w:rsidP="00EE46B3">
      <w:pPr>
        <w:pStyle w:val="ListParagraph"/>
        <w:numPr>
          <w:ilvl w:val="0"/>
          <w:numId w:val="10"/>
        </w:numPr>
        <w:spacing w:after="0" w:line="480" w:lineRule="auto"/>
        <w:jc w:val="both"/>
        <w:rPr>
          <w:rFonts w:ascii="Times New Roman" w:eastAsia="Arial Unicode MS" w:hAnsi="Times New Roman" w:cs="Times New Roman"/>
          <w:sz w:val="28"/>
          <w:szCs w:val="28"/>
        </w:rPr>
      </w:pPr>
      <w:r w:rsidRPr="00EE46B3">
        <w:rPr>
          <w:rFonts w:ascii="Times New Roman" w:eastAsia="Arial Unicode MS" w:hAnsi="Times New Roman" w:cs="Times New Roman"/>
          <w:sz w:val="28"/>
          <w:szCs w:val="28"/>
        </w:rPr>
        <w:t>PC argued that w</w:t>
      </w:r>
      <w:r w:rsidR="00F957B8" w:rsidRPr="00EE46B3">
        <w:rPr>
          <w:rFonts w:ascii="Times New Roman" w:eastAsia="Arial Unicode MS" w:hAnsi="Times New Roman" w:cs="Times New Roman"/>
          <w:sz w:val="28"/>
          <w:szCs w:val="28"/>
        </w:rPr>
        <w:t>hen the Petiti</w:t>
      </w:r>
      <w:r w:rsidR="00EE46B3" w:rsidRPr="00EE46B3">
        <w:rPr>
          <w:rFonts w:ascii="Times New Roman" w:eastAsia="Arial Unicode MS" w:hAnsi="Times New Roman" w:cs="Times New Roman"/>
          <w:sz w:val="28"/>
          <w:szCs w:val="28"/>
        </w:rPr>
        <w:t xml:space="preserve">oner installed Billet Heater </w:t>
      </w:r>
      <w:r w:rsidR="003C1F4C">
        <w:rPr>
          <w:rFonts w:ascii="Times New Roman" w:eastAsia="Arial Unicode MS" w:hAnsi="Times New Roman" w:cs="Times New Roman"/>
          <w:sz w:val="28"/>
          <w:szCs w:val="28"/>
        </w:rPr>
        <w:t xml:space="preserve">Load </w:t>
      </w:r>
      <w:r w:rsidR="00F957B8" w:rsidRPr="00EE46B3">
        <w:rPr>
          <w:rFonts w:ascii="Times New Roman" w:eastAsia="Arial Unicode MS" w:hAnsi="Times New Roman" w:cs="Times New Roman"/>
          <w:sz w:val="28"/>
          <w:szCs w:val="28"/>
        </w:rPr>
        <w:t xml:space="preserve">then applicable </w:t>
      </w:r>
      <w:r w:rsidR="003C1F4C">
        <w:rPr>
          <w:rFonts w:ascii="Times New Roman" w:eastAsia="Arial Unicode MS" w:hAnsi="Times New Roman" w:cs="Times New Roman"/>
          <w:sz w:val="28"/>
          <w:szCs w:val="28"/>
        </w:rPr>
        <w:t xml:space="preserve">rules prescribed that the consumers, </w:t>
      </w:r>
      <w:r w:rsidR="00F957B8" w:rsidRPr="00EE46B3">
        <w:rPr>
          <w:rFonts w:ascii="Times New Roman" w:eastAsia="Arial Unicode MS" w:hAnsi="Times New Roman" w:cs="Times New Roman"/>
          <w:sz w:val="28"/>
          <w:szCs w:val="28"/>
        </w:rPr>
        <w:t xml:space="preserve">who opted to install Billet Heater, was required to be treated under General </w:t>
      </w:r>
      <w:r w:rsidR="00715200">
        <w:rPr>
          <w:rFonts w:ascii="Times New Roman" w:eastAsia="Arial Unicode MS" w:hAnsi="Times New Roman" w:cs="Times New Roman"/>
          <w:sz w:val="28"/>
          <w:szCs w:val="28"/>
        </w:rPr>
        <w:t>Industry</w:t>
      </w:r>
      <w:r w:rsidR="00BA176E">
        <w:rPr>
          <w:rFonts w:ascii="Times New Roman" w:eastAsia="Arial Unicode MS" w:hAnsi="Times New Roman" w:cs="Times New Roman"/>
          <w:sz w:val="28"/>
          <w:szCs w:val="28"/>
        </w:rPr>
        <w:t xml:space="preserve"> </w:t>
      </w:r>
      <w:r w:rsidR="00BA176E" w:rsidRPr="00EE46B3">
        <w:rPr>
          <w:rFonts w:ascii="Times New Roman" w:eastAsia="Arial Unicode MS" w:hAnsi="Times New Roman" w:cs="Times New Roman"/>
          <w:sz w:val="28"/>
          <w:szCs w:val="28"/>
        </w:rPr>
        <w:t>Category</w:t>
      </w:r>
      <w:r w:rsidR="00F957B8" w:rsidRPr="00EE46B3">
        <w:rPr>
          <w:rFonts w:ascii="Times New Roman" w:eastAsia="Arial Unicode MS" w:hAnsi="Times New Roman" w:cs="Times New Roman"/>
          <w:sz w:val="28"/>
          <w:szCs w:val="28"/>
        </w:rPr>
        <w:t xml:space="preserve">.  Also, as per the provisions </w:t>
      </w:r>
      <w:r w:rsidR="000955BF">
        <w:rPr>
          <w:rFonts w:ascii="Times New Roman" w:eastAsia="Arial Unicode MS" w:hAnsi="Times New Roman" w:cs="Times New Roman"/>
          <w:sz w:val="28"/>
          <w:szCs w:val="28"/>
        </w:rPr>
        <w:t xml:space="preserve">then </w:t>
      </w:r>
      <w:r w:rsidR="00F957B8" w:rsidRPr="00EE46B3">
        <w:rPr>
          <w:rFonts w:ascii="Times New Roman" w:eastAsia="Arial Unicode MS" w:hAnsi="Times New Roman" w:cs="Times New Roman"/>
          <w:sz w:val="28"/>
          <w:szCs w:val="28"/>
        </w:rPr>
        <w:t>existing</w:t>
      </w:r>
      <w:r w:rsidR="000955BF">
        <w:rPr>
          <w:rFonts w:ascii="Times New Roman" w:eastAsia="Arial Unicode MS" w:hAnsi="Times New Roman" w:cs="Times New Roman"/>
          <w:sz w:val="28"/>
          <w:szCs w:val="28"/>
        </w:rPr>
        <w:t>,</w:t>
      </w:r>
      <w:r w:rsidR="00F957B8" w:rsidRPr="00EE46B3">
        <w:rPr>
          <w:rFonts w:ascii="Times New Roman" w:eastAsia="Arial Unicode MS" w:hAnsi="Times New Roman" w:cs="Times New Roman"/>
          <w:sz w:val="28"/>
          <w:szCs w:val="28"/>
        </w:rPr>
        <w:t xml:space="preserve"> the least</w:t>
      </w:r>
      <w:r w:rsidR="000955BF">
        <w:rPr>
          <w:rFonts w:ascii="Times New Roman" w:eastAsia="Arial Unicode MS" w:hAnsi="Times New Roman" w:cs="Times New Roman"/>
          <w:sz w:val="28"/>
          <w:szCs w:val="28"/>
        </w:rPr>
        <w:t xml:space="preserve"> MMC</w:t>
      </w:r>
      <w:r w:rsidR="00F957B8" w:rsidRPr="00EE46B3">
        <w:rPr>
          <w:rFonts w:ascii="Times New Roman" w:eastAsia="Arial Unicode MS" w:hAnsi="Times New Roman" w:cs="Times New Roman"/>
          <w:sz w:val="28"/>
          <w:szCs w:val="28"/>
        </w:rPr>
        <w:t xml:space="preserve"> as applicable to the consumer of General </w:t>
      </w:r>
      <w:r w:rsidR="000955BF">
        <w:rPr>
          <w:rFonts w:ascii="Times New Roman" w:eastAsia="Arial Unicode MS" w:hAnsi="Times New Roman" w:cs="Times New Roman"/>
          <w:sz w:val="28"/>
          <w:szCs w:val="28"/>
        </w:rPr>
        <w:t>Industry</w:t>
      </w:r>
      <w:r w:rsidR="000955BF" w:rsidRPr="00EE46B3">
        <w:rPr>
          <w:rFonts w:ascii="Times New Roman" w:eastAsia="Arial Unicode MS" w:hAnsi="Times New Roman" w:cs="Times New Roman"/>
          <w:sz w:val="28"/>
          <w:szCs w:val="28"/>
        </w:rPr>
        <w:t xml:space="preserve"> </w:t>
      </w:r>
      <w:r w:rsidR="00F957B8" w:rsidRPr="00EE46B3">
        <w:rPr>
          <w:rFonts w:ascii="Times New Roman" w:eastAsia="Arial Unicode MS" w:hAnsi="Times New Roman" w:cs="Times New Roman"/>
          <w:sz w:val="28"/>
          <w:szCs w:val="28"/>
        </w:rPr>
        <w:t>Category</w:t>
      </w:r>
      <w:r w:rsidR="000955BF">
        <w:rPr>
          <w:rFonts w:ascii="Times New Roman" w:eastAsia="Arial Unicode MS" w:hAnsi="Times New Roman" w:cs="Times New Roman"/>
          <w:sz w:val="28"/>
          <w:szCs w:val="28"/>
        </w:rPr>
        <w:t xml:space="preserve"> </w:t>
      </w:r>
      <w:r w:rsidR="00F957B8" w:rsidRPr="00EE46B3">
        <w:rPr>
          <w:rFonts w:ascii="Times New Roman" w:eastAsia="Arial Unicode MS" w:hAnsi="Times New Roman" w:cs="Times New Roman"/>
          <w:sz w:val="28"/>
          <w:szCs w:val="28"/>
        </w:rPr>
        <w:t xml:space="preserve">at that time were to be charged. Hence, keeping in view the applicable MMC charges and other expenses of General </w:t>
      </w:r>
      <w:r w:rsidR="000955BF">
        <w:rPr>
          <w:rFonts w:ascii="Times New Roman" w:eastAsia="Arial Unicode MS" w:hAnsi="Times New Roman" w:cs="Times New Roman"/>
          <w:sz w:val="28"/>
          <w:szCs w:val="28"/>
        </w:rPr>
        <w:t xml:space="preserve">Industry </w:t>
      </w:r>
      <w:r w:rsidR="00F957B8" w:rsidRPr="00EE46B3">
        <w:rPr>
          <w:rFonts w:ascii="Times New Roman" w:eastAsia="Arial Unicode MS" w:hAnsi="Times New Roman" w:cs="Times New Roman"/>
          <w:sz w:val="28"/>
          <w:szCs w:val="28"/>
        </w:rPr>
        <w:t>Category</w:t>
      </w:r>
      <w:r w:rsidR="000955BF">
        <w:rPr>
          <w:rFonts w:ascii="Times New Roman" w:eastAsia="Arial Unicode MS" w:hAnsi="Times New Roman" w:cs="Times New Roman"/>
          <w:sz w:val="28"/>
          <w:szCs w:val="28"/>
        </w:rPr>
        <w:t xml:space="preserve"> </w:t>
      </w:r>
      <w:r w:rsidR="00F957B8" w:rsidRPr="00EE46B3">
        <w:rPr>
          <w:rFonts w:ascii="Times New Roman" w:eastAsia="Arial Unicode MS" w:hAnsi="Times New Roman" w:cs="Times New Roman"/>
          <w:sz w:val="28"/>
          <w:szCs w:val="28"/>
        </w:rPr>
        <w:t>applica</w:t>
      </w:r>
      <w:r w:rsidRPr="00EE46B3">
        <w:rPr>
          <w:rFonts w:ascii="Times New Roman" w:eastAsia="Arial Unicode MS" w:hAnsi="Times New Roman" w:cs="Times New Roman"/>
          <w:sz w:val="28"/>
          <w:szCs w:val="28"/>
        </w:rPr>
        <w:t>ble</w:t>
      </w:r>
      <w:r w:rsidR="00F957B8" w:rsidRPr="00EE46B3">
        <w:rPr>
          <w:rFonts w:ascii="Times New Roman" w:eastAsia="Arial Unicode MS" w:hAnsi="Times New Roman" w:cs="Times New Roman"/>
          <w:sz w:val="28"/>
          <w:szCs w:val="28"/>
        </w:rPr>
        <w:t xml:space="preserve"> at that time, the Petitioner installed </w:t>
      </w:r>
      <w:r w:rsidR="00F957B8" w:rsidRPr="00EE46B3">
        <w:rPr>
          <w:rFonts w:ascii="Times New Roman" w:eastAsia="Arial Unicode MS" w:hAnsi="Times New Roman" w:cs="Times New Roman"/>
          <w:sz w:val="28"/>
          <w:szCs w:val="28"/>
        </w:rPr>
        <w:lastRenderedPageBreak/>
        <w:t>Billet Heater, in place of Oil Furnace and to achieve the benefit of Billet Heater</w:t>
      </w:r>
      <w:r w:rsidR="00283797">
        <w:rPr>
          <w:rFonts w:ascii="Times New Roman" w:eastAsia="Arial Unicode MS" w:hAnsi="Times New Roman" w:cs="Times New Roman"/>
          <w:sz w:val="28"/>
          <w:szCs w:val="28"/>
        </w:rPr>
        <w:t>.</w:t>
      </w:r>
      <w:r w:rsidR="00F957B8" w:rsidRPr="00EE46B3">
        <w:rPr>
          <w:rFonts w:ascii="Times New Roman" w:eastAsia="Arial Unicode MS" w:hAnsi="Times New Roman" w:cs="Times New Roman"/>
          <w:sz w:val="28"/>
          <w:szCs w:val="28"/>
        </w:rPr>
        <w:t xml:space="preserve"> </w:t>
      </w:r>
      <w:r w:rsidR="00283797">
        <w:rPr>
          <w:rFonts w:ascii="Times New Roman" w:eastAsia="Arial Unicode MS" w:hAnsi="Times New Roman" w:cs="Times New Roman"/>
          <w:sz w:val="28"/>
          <w:szCs w:val="28"/>
        </w:rPr>
        <w:t>A</w:t>
      </w:r>
      <w:r w:rsidR="00F957B8" w:rsidRPr="00EE46B3">
        <w:rPr>
          <w:rFonts w:ascii="Times New Roman" w:eastAsia="Arial Unicode MS" w:hAnsi="Times New Roman" w:cs="Times New Roman"/>
          <w:sz w:val="28"/>
          <w:szCs w:val="28"/>
        </w:rPr>
        <w:t>ccordingly,</w:t>
      </w:r>
      <w:r w:rsidR="00283797">
        <w:rPr>
          <w:rFonts w:ascii="Times New Roman" w:eastAsia="Arial Unicode MS" w:hAnsi="Times New Roman" w:cs="Times New Roman"/>
          <w:sz w:val="28"/>
          <w:szCs w:val="28"/>
        </w:rPr>
        <w:t xml:space="preserve"> the Petitioner </w:t>
      </w:r>
      <w:r w:rsidR="00F957B8" w:rsidRPr="00EE46B3">
        <w:rPr>
          <w:rFonts w:ascii="Times New Roman" w:eastAsia="Arial Unicode MS" w:hAnsi="Times New Roman" w:cs="Times New Roman"/>
          <w:sz w:val="28"/>
          <w:szCs w:val="28"/>
        </w:rPr>
        <w:t xml:space="preserve"> deposited </w:t>
      </w:r>
      <w:r w:rsidR="00283797">
        <w:rPr>
          <w:rFonts w:ascii="Times New Roman" w:eastAsia="Arial Unicode MS" w:hAnsi="Times New Roman" w:cs="Times New Roman"/>
          <w:sz w:val="28"/>
          <w:szCs w:val="28"/>
        </w:rPr>
        <w:t xml:space="preserve"> </w:t>
      </w:r>
      <w:r w:rsidR="00F957B8" w:rsidRPr="00EE46B3">
        <w:rPr>
          <w:rFonts w:ascii="Times New Roman" w:eastAsia="Arial Unicode MS" w:hAnsi="Times New Roman" w:cs="Times New Roman"/>
          <w:sz w:val="28"/>
          <w:szCs w:val="28"/>
        </w:rPr>
        <w:t xml:space="preserve">Rs. 4,67,200/- on dated 03.04.2013 being Security and thereafter, Service Connection Charges </w:t>
      </w:r>
      <w:r w:rsidRPr="00EE46B3">
        <w:rPr>
          <w:rFonts w:ascii="Times New Roman" w:eastAsia="Arial Unicode MS" w:hAnsi="Times New Roman" w:cs="Times New Roman"/>
          <w:sz w:val="28"/>
          <w:szCs w:val="28"/>
        </w:rPr>
        <w:t xml:space="preserve">amounting to </w:t>
      </w:r>
      <w:r w:rsidR="00F957B8" w:rsidRPr="00EE46B3">
        <w:rPr>
          <w:rFonts w:ascii="Times New Roman" w:eastAsia="Arial Unicode MS" w:hAnsi="Times New Roman" w:cs="Times New Roman"/>
          <w:sz w:val="28"/>
          <w:szCs w:val="28"/>
        </w:rPr>
        <w:t xml:space="preserve">Rs. 9,68,000/- on dated 06.01.2014  and </w:t>
      </w:r>
      <w:r w:rsidRPr="00EE46B3">
        <w:rPr>
          <w:rFonts w:ascii="Times New Roman" w:eastAsia="Arial Unicode MS" w:hAnsi="Times New Roman" w:cs="Times New Roman"/>
          <w:sz w:val="28"/>
          <w:szCs w:val="28"/>
        </w:rPr>
        <w:t>also</w:t>
      </w:r>
      <w:r w:rsidR="00F957B8" w:rsidRPr="00EE46B3">
        <w:rPr>
          <w:rFonts w:ascii="Times New Roman" w:eastAsia="Arial Unicode MS" w:hAnsi="Times New Roman" w:cs="Times New Roman"/>
          <w:sz w:val="28"/>
          <w:szCs w:val="28"/>
        </w:rPr>
        <w:t xml:space="preserve"> Rs. 1,32,000/- being variable charges, which were paid in installments.  Thus, the Petitioner paid Rs. 11,00,000/- against </w:t>
      </w:r>
      <w:r w:rsidRPr="00EE46B3">
        <w:rPr>
          <w:rFonts w:ascii="Times New Roman" w:eastAsia="Arial Unicode MS" w:hAnsi="Times New Roman" w:cs="Times New Roman"/>
          <w:sz w:val="28"/>
          <w:szCs w:val="28"/>
        </w:rPr>
        <w:t xml:space="preserve">the </w:t>
      </w:r>
      <w:r w:rsidR="00F957B8" w:rsidRPr="00EE46B3">
        <w:rPr>
          <w:rFonts w:ascii="Times New Roman" w:eastAsia="Arial Unicode MS" w:hAnsi="Times New Roman" w:cs="Times New Roman"/>
          <w:sz w:val="28"/>
          <w:szCs w:val="28"/>
        </w:rPr>
        <w:t>demand notice no. 1461 dated 08.04.2013.  Besides, about Rs. 30</w:t>
      </w:r>
      <w:r w:rsidR="00283797">
        <w:rPr>
          <w:rFonts w:ascii="Times New Roman" w:eastAsia="Arial Unicode MS" w:hAnsi="Times New Roman" w:cs="Times New Roman"/>
          <w:sz w:val="28"/>
          <w:szCs w:val="28"/>
        </w:rPr>
        <w:t xml:space="preserve"> to </w:t>
      </w:r>
      <w:r w:rsidR="00F957B8" w:rsidRPr="00EE46B3">
        <w:rPr>
          <w:rFonts w:ascii="Times New Roman" w:eastAsia="Arial Unicode MS" w:hAnsi="Times New Roman" w:cs="Times New Roman"/>
          <w:sz w:val="28"/>
          <w:szCs w:val="28"/>
        </w:rPr>
        <w:t xml:space="preserve">40 lac were borne by the Petitioner in the installation of the said system and accordingly, filed an application for the extension in load by giving the detail of load required to be extended </w:t>
      </w:r>
      <w:r w:rsidR="0084191E">
        <w:rPr>
          <w:rFonts w:ascii="Times New Roman" w:eastAsia="Arial Unicode MS" w:hAnsi="Times New Roman" w:cs="Times New Roman"/>
          <w:sz w:val="28"/>
          <w:szCs w:val="28"/>
        </w:rPr>
        <w:t>as</w:t>
      </w:r>
      <w:r w:rsidR="00F957B8" w:rsidRPr="00EE46B3">
        <w:rPr>
          <w:rFonts w:ascii="Times New Roman" w:eastAsia="Arial Unicode MS" w:hAnsi="Times New Roman" w:cs="Times New Roman"/>
          <w:sz w:val="28"/>
          <w:szCs w:val="28"/>
        </w:rPr>
        <w:t xml:space="preserve"> Billet Heater and other required load, which was sanctioned and released</w:t>
      </w:r>
      <w:r w:rsidR="0084191E">
        <w:rPr>
          <w:rFonts w:ascii="Times New Roman" w:eastAsia="Arial Unicode MS" w:hAnsi="Times New Roman" w:cs="Times New Roman"/>
          <w:sz w:val="28"/>
          <w:szCs w:val="28"/>
        </w:rPr>
        <w:t xml:space="preserve"> </w:t>
      </w:r>
      <w:r w:rsidR="0084191E" w:rsidRPr="00677956">
        <w:rPr>
          <w:rFonts w:ascii="Times New Roman" w:eastAsia="Arial Unicode MS" w:hAnsi="Times New Roman" w:cs="Times New Roman"/>
          <w:color w:val="000000" w:themeColor="text1"/>
          <w:sz w:val="28"/>
          <w:szCs w:val="28"/>
        </w:rPr>
        <w:t>on</w:t>
      </w:r>
      <w:r w:rsidR="00677956" w:rsidRPr="00677956">
        <w:rPr>
          <w:rFonts w:ascii="Times New Roman" w:eastAsia="Arial Unicode MS" w:hAnsi="Times New Roman" w:cs="Times New Roman"/>
          <w:color w:val="000000" w:themeColor="text1"/>
          <w:sz w:val="28"/>
          <w:szCs w:val="28"/>
        </w:rPr>
        <w:t xml:space="preserve"> 31.01.2014 </w:t>
      </w:r>
      <w:r w:rsidR="00F957B8" w:rsidRPr="00EE46B3">
        <w:rPr>
          <w:rFonts w:ascii="Times New Roman" w:eastAsia="Arial Unicode MS" w:hAnsi="Times New Roman" w:cs="Times New Roman"/>
          <w:sz w:val="28"/>
          <w:szCs w:val="28"/>
        </w:rPr>
        <w:t xml:space="preserve">as per the provisions of CC no. 28/2012 dated 06.09.2012 </w:t>
      </w:r>
      <w:r w:rsidRPr="00EE46B3">
        <w:rPr>
          <w:rFonts w:ascii="Times New Roman" w:eastAsia="Arial Unicode MS" w:hAnsi="Times New Roman" w:cs="Times New Roman"/>
          <w:sz w:val="28"/>
          <w:szCs w:val="28"/>
        </w:rPr>
        <w:t xml:space="preserve">issued </w:t>
      </w:r>
      <w:r w:rsidR="00F957B8" w:rsidRPr="00EE46B3">
        <w:rPr>
          <w:rFonts w:ascii="Times New Roman" w:eastAsia="Arial Unicode MS" w:hAnsi="Times New Roman" w:cs="Times New Roman"/>
          <w:sz w:val="28"/>
          <w:szCs w:val="28"/>
        </w:rPr>
        <w:t>by the PSPCL without any objection. There</w:t>
      </w:r>
      <w:r w:rsidR="00283797">
        <w:rPr>
          <w:rFonts w:ascii="Times New Roman" w:eastAsia="Arial Unicode MS" w:hAnsi="Times New Roman" w:cs="Times New Roman"/>
          <w:sz w:val="28"/>
          <w:szCs w:val="28"/>
        </w:rPr>
        <w:t>after</w:t>
      </w:r>
      <w:r w:rsidR="00F957B8" w:rsidRPr="00EE46B3">
        <w:rPr>
          <w:rFonts w:ascii="Times New Roman" w:eastAsia="Arial Unicode MS" w:hAnsi="Times New Roman" w:cs="Times New Roman"/>
          <w:sz w:val="28"/>
          <w:szCs w:val="28"/>
        </w:rPr>
        <w:t xml:space="preserve">, the Petitioner deposited the consumption charges under General </w:t>
      </w:r>
      <w:r w:rsidR="00FD31AA">
        <w:rPr>
          <w:rFonts w:ascii="Times New Roman" w:eastAsia="Arial Unicode MS" w:hAnsi="Times New Roman" w:cs="Times New Roman"/>
          <w:sz w:val="28"/>
          <w:szCs w:val="28"/>
        </w:rPr>
        <w:t xml:space="preserve">Industry </w:t>
      </w:r>
      <w:r w:rsidR="00F957B8" w:rsidRPr="00EE46B3">
        <w:rPr>
          <w:rFonts w:ascii="Times New Roman" w:eastAsia="Arial Unicode MS" w:hAnsi="Times New Roman" w:cs="Times New Roman"/>
          <w:sz w:val="28"/>
          <w:szCs w:val="28"/>
        </w:rPr>
        <w:t>Category which the Respondent raised on its own and also had been accepting without any hindrance by treating the load of Billet Heater under General Category.</w:t>
      </w:r>
      <w:r w:rsidR="00B04D33" w:rsidRPr="00EE46B3">
        <w:rPr>
          <w:rFonts w:ascii="Times New Roman" w:eastAsia="Arial Unicode MS" w:hAnsi="Times New Roman" w:cs="Times New Roman"/>
          <w:sz w:val="28"/>
          <w:szCs w:val="28"/>
        </w:rPr>
        <w:t xml:space="preserve"> </w:t>
      </w:r>
      <w:r w:rsidR="00F957B8" w:rsidRPr="00EE46B3">
        <w:rPr>
          <w:rFonts w:ascii="Times New Roman" w:eastAsia="Arial Unicode MS" w:hAnsi="Times New Roman" w:cs="Times New Roman"/>
          <w:sz w:val="28"/>
          <w:szCs w:val="28"/>
        </w:rPr>
        <w:t xml:space="preserve">The Respondent – PSPCL, vide memo no. 2003 dated 11.05.2017, asked the Petitioner to deposit </w:t>
      </w:r>
      <w:r w:rsidR="00F957B8" w:rsidRPr="00EE46B3">
        <w:rPr>
          <w:rFonts w:ascii="Times New Roman" w:eastAsia="Arial Unicode MS" w:hAnsi="Times New Roman" w:cs="Times New Roman"/>
          <w:sz w:val="28"/>
          <w:szCs w:val="28"/>
        </w:rPr>
        <w:lastRenderedPageBreak/>
        <w:t xml:space="preserve">the difference of Tariff and difference of Security keeping in view the instructions contained in CC no. 27/2014 dated 29.05.2014 when the Petitioner of the Billet Heater and release of the load of Billet Heater in the premises </w:t>
      </w:r>
      <w:r w:rsidR="008747EF">
        <w:rPr>
          <w:rFonts w:ascii="Times New Roman" w:eastAsia="Arial Unicode MS" w:hAnsi="Times New Roman" w:cs="Times New Roman"/>
          <w:sz w:val="28"/>
          <w:szCs w:val="28"/>
        </w:rPr>
        <w:t>on 31.01.2014</w:t>
      </w:r>
      <w:r w:rsidR="00F957B8" w:rsidRPr="00EE46B3">
        <w:rPr>
          <w:rFonts w:ascii="Times New Roman" w:eastAsia="Arial Unicode MS" w:hAnsi="Times New Roman" w:cs="Times New Roman"/>
          <w:sz w:val="28"/>
          <w:szCs w:val="28"/>
        </w:rPr>
        <w:t xml:space="preserve">.  Thus, it was crystal clear that the Petitioner could not be forced to make those payments which were not applicable at that relevant </w:t>
      </w:r>
      <w:r w:rsidR="008B21EC">
        <w:rPr>
          <w:rFonts w:ascii="Times New Roman" w:eastAsia="Arial Unicode MS" w:hAnsi="Times New Roman" w:cs="Times New Roman"/>
          <w:sz w:val="28"/>
          <w:szCs w:val="28"/>
        </w:rPr>
        <w:t xml:space="preserve">  </w:t>
      </w:r>
      <w:r w:rsidR="00F957B8" w:rsidRPr="00EE46B3">
        <w:rPr>
          <w:rFonts w:ascii="Times New Roman" w:eastAsia="Arial Unicode MS" w:hAnsi="Times New Roman" w:cs="Times New Roman"/>
          <w:sz w:val="28"/>
          <w:szCs w:val="28"/>
        </w:rPr>
        <w:t>time when it applied for the sanction of Billet Heater and more so, the instructions released in May 2014 could</w:t>
      </w:r>
      <w:r w:rsidRPr="00EE46B3">
        <w:rPr>
          <w:rFonts w:ascii="Times New Roman" w:eastAsia="Arial Unicode MS" w:hAnsi="Times New Roman" w:cs="Times New Roman"/>
          <w:sz w:val="28"/>
          <w:szCs w:val="28"/>
        </w:rPr>
        <w:t xml:space="preserve"> not</w:t>
      </w:r>
      <w:r w:rsidR="00F957B8" w:rsidRPr="00EE46B3">
        <w:rPr>
          <w:rFonts w:ascii="Times New Roman" w:eastAsia="Arial Unicode MS" w:hAnsi="Times New Roman" w:cs="Times New Roman"/>
          <w:sz w:val="28"/>
          <w:szCs w:val="28"/>
        </w:rPr>
        <w:t xml:space="preserve"> be made applicable retrospectively.</w:t>
      </w:r>
    </w:p>
    <w:p w:rsidR="00125C16" w:rsidRPr="00B04D33" w:rsidRDefault="00125C16" w:rsidP="00B04D33">
      <w:pPr>
        <w:spacing w:after="0" w:line="480" w:lineRule="auto"/>
        <w:ind w:firstLine="720"/>
        <w:jc w:val="both"/>
        <w:rPr>
          <w:rFonts w:ascii="Times New Roman" w:eastAsia="Arial Unicode MS" w:hAnsi="Times New Roman" w:cs="Times New Roman"/>
          <w:sz w:val="28"/>
          <w:szCs w:val="28"/>
        </w:rPr>
      </w:pPr>
      <w:r w:rsidRPr="00B04D33">
        <w:rPr>
          <w:rFonts w:ascii="Times New Roman" w:eastAsia="Arial Unicode MS" w:hAnsi="Times New Roman" w:cs="Times New Roman"/>
          <w:sz w:val="28"/>
          <w:szCs w:val="28"/>
        </w:rPr>
        <w:t>The Respondent contested that the contention of the Petitioner for quashing the demand raised by referring to the Commercial Circular (CC) no. 27/2014 which provided that:</w:t>
      </w:r>
    </w:p>
    <w:p w:rsidR="00125C16" w:rsidRPr="001070DF" w:rsidRDefault="00125C16" w:rsidP="005827D4">
      <w:pPr>
        <w:pStyle w:val="ListParagraph"/>
        <w:spacing w:after="0" w:line="480" w:lineRule="auto"/>
        <w:ind w:left="1440" w:firstLine="360"/>
        <w:jc w:val="both"/>
        <w:rPr>
          <w:rFonts w:ascii="Times New Roman" w:eastAsia="Arial Unicode MS" w:hAnsi="Times New Roman" w:cs="Times New Roman"/>
          <w:i/>
          <w:sz w:val="28"/>
          <w:szCs w:val="28"/>
        </w:rPr>
      </w:pPr>
      <w:r w:rsidRPr="001070DF">
        <w:rPr>
          <w:rFonts w:ascii="Times New Roman" w:eastAsia="Arial Unicode MS" w:hAnsi="Times New Roman" w:cs="Times New Roman"/>
          <w:i/>
          <w:sz w:val="28"/>
          <w:szCs w:val="28"/>
        </w:rPr>
        <w:t>“In view of PSERC order dated 28.10.2013 in Petition no. 3 of 2012, all Large Supply consumers, on whose premises the induction Billet Heaters/Surface Hardening Machines are installed shall be treated under PIU category w.e.f. 01.01.2014. This circular supersedes commercial circular no. 28/2012 dated 06.09.2012.</w:t>
      </w:r>
      <w:r w:rsidR="002A77A2" w:rsidRPr="001070DF">
        <w:rPr>
          <w:rFonts w:ascii="Times New Roman" w:eastAsia="Arial Unicode MS" w:hAnsi="Times New Roman" w:cs="Times New Roman"/>
          <w:i/>
          <w:sz w:val="28"/>
          <w:szCs w:val="28"/>
        </w:rPr>
        <w:t>”</w:t>
      </w:r>
    </w:p>
    <w:p w:rsidR="00125C16" w:rsidRPr="005827D4" w:rsidRDefault="00125C16" w:rsidP="005827D4">
      <w:pPr>
        <w:spacing w:after="0" w:line="480" w:lineRule="auto"/>
        <w:jc w:val="both"/>
        <w:rPr>
          <w:rFonts w:ascii="Times New Roman" w:eastAsia="Arial Unicode MS" w:hAnsi="Times New Roman" w:cs="Times New Roman"/>
          <w:sz w:val="28"/>
          <w:szCs w:val="28"/>
        </w:rPr>
      </w:pPr>
      <w:r w:rsidRPr="005827D4">
        <w:rPr>
          <w:rFonts w:ascii="Times New Roman" w:eastAsia="Arial Unicode MS" w:hAnsi="Times New Roman" w:cs="Times New Roman"/>
          <w:sz w:val="28"/>
          <w:szCs w:val="28"/>
        </w:rPr>
        <w:tab/>
        <w:t>The Respondent</w:t>
      </w:r>
      <w:r w:rsidR="005E1F97">
        <w:rPr>
          <w:rFonts w:ascii="Times New Roman" w:eastAsia="Arial Unicode MS" w:hAnsi="Times New Roman" w:cs="Times New Roman"/>
          <w:sz w:val="28"/>
          <w:szCs w:val="28"/>
        </w:rPr>
        <w:t>,</w:t>
      </w:r>
      <w:r w:rsidRPr="005827D4">
        <w:rPr>
          <w:rFonts w:ascii="Times New Roman" w:eastAsia="Arial Unicode MS" w:hAnsi="Times New Roman" w:cs="Times New Roman"/>
          <w:sz w:val="28"/>
          <w:szCs w:val="28"/>
        </w:rPr>
        <w:t xml:space="preserve"> </w:t>
      </w:r>
      <w:r w:rsidR="00626B59">
        <w:rPr>
          <w:rFonts w:ascii="Times New Roman" w:eastAsia="Arial Unicode MS" w:hAnsi="Times New Roman" w:cs="Times New Roman"/>
          <w:sz w:val="28"/>
          <w:szCs w:val="28"/>
        </w:rPr>
        <w:t>in its defence</w:t>
      </w:r>
      <w:r w:rsidR="005E1F97">
        <w:rPr>
          <w:rFonts w:ascii="Times New Roman" w:eastAsia="Arial Unicode MS" w:hAnsi="Times New Roman" w:cs="Times New Roman"/>
          <w:sz w:val="28"/>
          <w:szCs w:val="28"/>
        </w:rPr>
        <w:t>,</w:t>
      </w:r>
      <w:r w:rsidR="00626B59">
        <w:rPr>
          <w:rFonts w:ascii="Times New Roman" w:eastAsia="Arial Unicode MS" w:hAnsi="Times New Roman" w:cs="Times New Roman"/>
          <w:sz w:val="28"/>
          <w:szCs w:val="28"/>
        </w:rPr>
        <w:t xml:space="preserve"> </w:t>
      </w:r>
      <w:r w:rsidRPr="005827D4">
        <w:rPr>
          <w:rFonts w:ascii="Times New Roman" w:eastAsia="Arial Unicode MS" w:hAnsi="Times New Roman" w:cs="Times New Roman"/>
          <w:sz w:val="28"/>
          <w:szCs w:val="28"/>
        </w:rPr>
        <w:t xml:space="preserve">submitted that as the Petitioner itself had admitted in the present Petition that it had installed the billet heater in January 2014 and CC no. 27/2014 was also applicable w.e.f. </w:t>
      </w:r>
      <w:r w:rsidRPr="005827D4">
        <w:rPr>
          <w:rFonts w:ascii="Times New Roman" w:eastAsia="Arial Unicode MS" w:hAnsi="Times New Roman" w:cs="Times New Roman"/>
          <w:sz w:val="28"/>
          <w:szCs w:val="28"/>
        </w:rPr>
        <w:lastRenderedPageBreak/>
        <w:t>01</w:t>
      </w:r>
      <w:r w:rsidR="004F5C32">
        <w:rPr>
          <w:rFonts w:ascii="Times New Roman" w:eastAsia="Arial Unicode MS" w:hAnsi="Times New Roman" w:cs="Times New Roman"/>
          <w:sz w:val="28"/>
          <w:szCs w:val="28"/>
        </w:rPr>
        <w:t>.</w:t>
      </w:r>
      <w:r w:rsidRPr="005827D4">
        <w:rPr>
          <w:rFonts w:ascii="Times New Roman" w:eastAsia="Arial Unicode MS" w:hAnsi="Times New Roman" w:cs="Times New Roman"/>
          <w:sz w:val="28"/>
          <w:szCs w:val="28"/>
        </w:rPr>
        <w:t>01.2014, so the PIU tariff levied to the consumer w.e.f. 01.01.2014 is correct and as per the rules and regulations of PSPCL.</w:t>
      </w:r>
    </w:p>
    <w:p w:rsidR="002C68BD" w:rsidRPr="004D6CD8" w:rsidRDefault="00FC2FDB" w:rsidP="00FC2FDB">
      <w:pPr>
        <w:pStyle w:val="ListParagraph"/>
        <w:tabs>
          <w:tab w:val="left" w:pos="540"/>
        </w:tabs>
        <w:spacing w:after="0" w:line="480" w:lineRule="auto"/>
        <w:ind w:left="0"/>
        <w:jc w:val="both"/>
        <w:rPr>
          <w:rFonts w:ascii="Times New Roman" w:eastAsia="Arial Unicode MS" w:hAnsi="Times New Roman" w:cs="Times New Roman"/>
          <w:i/>
          <w:sz w:val="28"/>
          <w:szCs w:val="28"/>
        </w:rPr>
      </w:pPr>
      <w:r>
        <w:rPr>
          <w:rFonts w:ascii="Times New Roman" w:eastAsia="Arial Unicode MS" w:hAnsi="Times New Roman" w:cs="Times New Roman"/>
          <w:sz w:val="28"/>
          <w:szCs w:val="28"/>
        </w:rPr>
        <w:tab/>
        <w:t xml:space="preserve">I observe that in compliance to order dated 21.03.2012 of the </w:t>
      </w:r>
      <w:r w:rsidR="00563399">
        <w:rPr>
          <w:rFonts w:ascii="Times New Roman" w:eastAsia="Arial Unicode MS" w:hAnsi="Times New Roman" w:cs="Times New Roman"/>
          <w:sz w:val="28"/>
          <w:szCs w:val="28"/>
        </w:rPr>
        <w:t xml:space="preserve">Hon’ble </w:t>
      </w:r>
      <w:r>
        <w:rPr>
          <w:rFonts w:ascii="Times New Roman" w:eastAsia="Arial Unicode MS" w:hAnsi="Times New Roman" w:cs="Times New Roman"/>
          <w:sz w:val="28"/>
          <w:szCs w:val="28"/>
        </w:rPr>
        <w:t>PSERC</w:t>
      </w:r>
      <w:r w:rsidR="00563399">
        <w:rPr>
          <w:rFonts w:ascii="Times New Roman" w:eastAsia="Arial Unicode MS" w:hAnsi="Times New Roman" w:cs="Times New Roman"/>
          <w:sz w:val="28"/>
          <w:szCs w:val="28"/>
        </w:rPr>
        <w:t>,</w:t>
      </w:r>
      <w:r>
        <w:rPr>
          <w:rFonts w:ascii="Times New Roman" w:eastAsia="Arial Unicode MS" w:hAnsi="Times New Roman" w:cs="Times New Roman"/>
          <w:sz w:val="28"/>
          <w:szCs w:val="28"/>
        </w:rPr>
        <w:t xml:space="preserve"> PR Circular No. 03/2012 dated 09.04.2012 </w:t>
      </w:r>
      <w:r w:rsidR="007003FC">
        <w:rPr>
          <w:rFonts w:ascii="Times New Roman" w:eastAsia="Arial Unicode MS" w:hAnsi="Times New Roman" w:cs="Times New Roman"/>
          <w:sz w:val="28"/>
          <w:szCs w:val="28"/>
        </w:rPr>
        <w:t xml:space="preserve"> was issued by the PSPCL </w:t>
      </w:r>
      <w:r>
        <w:rPr>
          <w:rFonts w:ascii="Times New Roman" w:eastAsia="Arial Unicode MS" w:hAnsi="Times New Roman" w:cs="Times New Roman"/>
          <w:sz w:val="28"/>
          <w:szCs w:val="28"/>
        </w:rPr>
        <w:t>stating that:</w:t>
      </w:r>
    </w:p>
    <w:p w:rsidR="00FC2FDB" w:rsidRPr="00CE3E7A" w:rsidRDefault="003A5334" w:rsidP="00CE3E7A">
      <w:pPr>
        <w:tabs>
          <w:tab w:val="left" w:pos="540"/>
        </w:tabs>
        <w:spacing w:after="0" w:line="480" w:lineRule="auto"/>
        <w:ind w:left="720"/>
        <w:jc w:val="both"/>
        <w:rPr>
          <w:rFonts w:ascii="Times New Roman" w:eastAsia="Arial Unicode MS" w:hAnsi="Times New Roman" w:cs="Times New Roman"/>
          <w:i/>
          <w:sz w:val="28"/>
          <w:szCs w:val="28"/>
        </w:rPr>
      </w:pPr>
      <w:r w:rsidRPr="004D6CD8">
        <w:rPr>
          <w:rFonts w:ascii="Times New Roman" w:eastAsia="Arial Unicode MS" w:hAnsi="Times New Roman" w:cs="Times New Roman"/>
          <w:i/>
          <w:sz w:val="28"/>
          <w:szCs w:val="28"/>
        </w:rPr>
        <w:tab/>
      </w:r>
      <w:r w:rsidR="00FC2FDB" w:rsidRPr="004D6CD8">
        <w:rPr>
          <w:rFonts w:ascii="Times New Roman" w:eastAsia="Arial Unicode MS" w:hAnsi="Times New Roman" w:cs="Times New Roman"/>
          <w:i/>
          <w:sz w:val="28"/>
          <w:szCs w:val="28"/>
        </w:rPr>
        <w:t>“</w:t>
      </w:r>
      <w:r w:rsidR="004D6CD8" w:rsidRPr="004D6CD8">
        <w:rPr>
          <w:rFonts w:ascii="Times New Roman" w:eastAsia="Arial Unicode MS" w:hAnsi="Times New Roman" w:cs="Times New Roman"/>
          <w:i/>
          <w:sz w:val="28"/>
          <w:szCs w:val="28"/>
        </w:rPr>
        <w:t xml:space="preserve">In accordance with Honourable PSERC orders dated 21.03.2012 it may be </w:t>
      </w:r>
      <w:r w:rsidRPr="00CE3E7A">
        <w:rPr>
          <w:rFonts w:ascii="Times New Roman" w:eastAsia="Arial Unicode MS" w:hAnsi="Times New Roman" w:cs="Times New Roman"/>
          <w:i/>
          <w:sz w:val="28"/>
          <w:szCs w:val="28"/>
        </w:rPr>
        <w:t xml:space="preserve">noted that for the purpose of Power Regulatory </w:t>
      </w:r>
      <w:r w:rsidR="00937212">
        <w:rPr>
          <w:rFonts w:ascii="Times New Roman" w:eastAsia="Arial Unicode MS" w:hAnsi="Times New Roman" w:cs="Times New Roman"/>
          <w:i/>
          <w:sz w:val="28"/>
          <w:szCs w:val="28"/>
        </w:rPr>
        <w:t>m</w:t>
      </w:r>
      <w:r w:rsidRPr="00CE3E7A">
        <w:rPr>
          <w:rFonts w:ascii="Times New Roman" w:eastAsia="Arial Unicode MS" w:hAnsi="Times New Roman" w:cs="Times New Roman"/>
          <w:i/>
          <w:sz w:val="28"/>
          <w:szCs w:val="28"/>
        </w:rPr>
        <w:t xml:space="preserve">easures, the industrial consumers, who are using/having </w:t>
      </w:r>
      <w:r w:rsidR="00937212">
        <w:rPr>
          <w:rFonts w:ascii="Times New Roman" w:eastAsia="Arial Unicode MS" w:hAnsi="Times New Roman" w:cs="Times New Roman"/>
          <w:i/>
          <w:sz w:val="28"/>
          <w:szCs w:val="28"/>
        </w:rPr>
        <w:t>b</w:t>
      </w:r>
      <w:r w:rsidRPr="00CE3E7A">
        <w:rPr>
          <w:rFonts w:ascii="Times New Roman" w:eastAsia="Arial Unicode MS" w:hAnsi="Times New Roman" w:cs="Times New Roman"/>
          <w:i/>
          <w:sz w:val="28"/>
          <w:szCs w:val="28"/>
        </w:rPr>
        <w:t xml:space="preserve">illet </w:t>
      </w:r>
      <w:r w:rsidR="00937212">
        <w:rPr>
          <w:rFonts w:ascii="Times New Roman" w:eastAsia="Arial Unicode MS" w:hAnsi="Times New Roman" w:cs="Times New Roman"/>
          <w:i/>
          <w:sz w:val="28"/>
          <w:szCs w:val="28"/>
        </w:rPr>
        <w:t>h</w:t>
      </w:r>
      <w:r w:rsidRPr="00CE3E7A">
        <w:rPr>
          <w:rFonts w:ascii="Times New Roman" w:eastAsia="Arial Unicode MS" w:hAnsi="Times New Roman" w:cs="Times New Roman"/>
          <w:i/>
          <w:sz w:val="28"/>
          <w:szCs w:val="28"/>
        </w:rPr>
        <w:t>eater in their industry,</w:t>
      </w:r>
      <w:r w:rsidR="00937212">
        <w:rPr>
          <w:rFonts w:ascii="Times New Roman" w:eastAsia="Arial Unicode MS" w:hAnsi="Times New Roman" w:cs="Times New Roman"/>
          <w:i/>
          <w:sz w:val="28"/>
          <w:szCs w:val="28"/>
        </w:rPr>
        <w:t xml:space="preserve"> </w:t>
      </w:r>
      <w:r w:rsidRPr="00CE3E7A">
        <w:rPr>
          <w:rFonts w:ascii="Times New Roman" w:eastAsia="Arial Unicode MS" w:hAnsi="Times New Roman" w:cs="Times New Roman"/>
          <w:i/>
          <w:sz w:val="28"/>
          <w:szCs w:val="28"/>
        </w:rPr>
        <w:t>shall be subjected to PR measures, as are applicable to general industries</w:t>
      </w:r>
      <w:r w:rsidR="00937212">
        <w:rPr>
          <w:rFonts w:ascii="Times New Roman" w:eastAsia="Arial Unicode MS" w:hAnsi="Times New Roman" w:cs="Times New Roman"/>
          <w:i/>
          <w:sz w:val="28"/>
          <w:szCs w:val="28"/>
        </w:rPr>
        <w:t>,</w:t>
      </w:r>
      <w:r w:rsidRPr="00CE3E7A">
        <w:rPr>
          <w:rFonts w:ascii="Times New Roman" w:eastAsia="Arial Unicode MS" w:hAnsi="Times New Roman" w:cs="Times New Roman"/>
          <w:i/>
          <w:sz w:val="28"/>
          <w:szCs w:val="28"/>
        </w:rPr>
        <w:t xml:space="preserve"> fed from Category II, till the disposal of Petition No. 03/2012.  This comes into force with immediate effect”.</w:t>
      </w:r>
    </w:p>
    <w:p w:rsidR="003A5334" w:rsidRPr="008B21EC" w:rsidRDefault="001D1ABD" w:rsidP="001D1ABD">
      <w:pPr>
        <w:pStyle w:val="ListParagraph"/>
        <w:tabs>
          <w:tab w:val="left" w:pos="540"/>
        </w:tabs>
        <w:spacing w:after="0" w:line="480" w:lineRule="auto"/>
        <w:ind w:left="0"/>
        <w:jc w:val="both"/>
        <w:rPr>
          <w:rFonts w:ascii="Times New Roman" w:eastAsia="Arial Unicode MS" w:hAnsi="Times New Roman" w:cs="Times New Roman"/>
          <w:i/>
          <w:sz w:val="28"/>
          <w:szCs w:val="28"/>
        </w:rPr>
      </w:pPr>
      <w:r>
        <w:rPr>
          <w:rFonts w:ascii="Times New Roman" w:eastAsia="Arial Unicode MS" w:hAnsi="Times New Roman" w:cs="Times New Roman"/>
          <w:sz w:val="28"/>
          <w:szCs w:val="28"/>
        </w:rPr>
        <w:tab/>
        <w:t xml:space="preserve">I also find that the PSPCL subsequently issued </w:t>
      </w:r>
      <w:r w:rsidR="00CE3E7A">
        <w:rPr>
          <w:rFonts w:ascii="Times New Roman" w:eastAsia="Arial Unicode MS" w:hAnsi="Times New Roman" w:cs="Times New Roman"/>
          <w:sz w:val="28"/>
          <w:szCs w:val="28"/>
        </w:rPr>
        <w:t>CC</w:t>
      </w:r>
      <w:r>
        <w:rPr>
          <w:rFonts w:ascii="Times New Roman" w:eastAsia="Arial Unicode MS" w:hAnsi="Times New Roman" w:cs="Times New Roman"/>
          <w:sz w:val="28"/>
          <w:szCs w:val="28"/>
        </w:rPr>
        <w:t xml:space="preserve"> </w:t>
      </w:r>
      <w:r w:rsidR="00CE3E7A">
        <w:rPr>
          <w:rFonts w:ascii="Times New Roman" w:eastAsia="Arial Unicode MS" w:hAnsi="Times New Roman" w:cs="Times New Roman"/>
          <w:sz w:val="28"/>
          <w:szCs w:val="28"/>
        </w:rPr>
        <w:t>n</w:t>
      </w:r>
      <w:r>
        <w:rPr>
          <w:rFonts w:ascii="Times New Roman" w:eastAsia="Arial Unicode MS" w:hAnsi="Times New Roman" w:cs="Times New Roman"/>
          <w:sz w:val="28"/>
          <w:szCs w:val="28"/>
        </w:rPr>
        <w:t>o. 27/2014 dated 29.05.2014 providing that:</w:t>
      </w:r>
    </w:p>
    <w:p w:rsidR="00D37F49" w:rsidRPr="008B21EC" w:rsidRDefault="00CE3E7A" w:rsidP="0064680A">
      <w:pPr>
        <w:pStyle w:val="ListParagraph"/>
        <w:tabs>
          <w:tab w:val="left" w:pos="540"/>
        </w:tabs>
        <w:spacing w:after="0" w:line="480" w:lineRule="auto"/>
        <w:jc w:val="both"/>
        <w:rPr>
          <w:rFonts w:ascii="Times New Roman" w:eastAsia="Arial Unicode MS" w:hAnsi="Times New Roman" w:cs="Times New Roman"/>
          <w:i/>
          <w:sz w:val="28"/>
          <w:szCs w:val="28"/>
        </w:rPr>
      </w:pPr>
      <w:r w:rsidRPr="008B21EC">
        <w:rPr>
          <w:rFonts w:ascii="Times New Roman" w:eastAsia="Arial Unicode MS" w:hAnsi="Times New Roman" w:cs="Times New Roman"/>
          <w:i/>
          <w:sz w:val="28"/>
          <w:szCs w:val="28"/>
        </w:rPr>
        <w:tab/>
      </w:r>
      <w:r w:rsidR="00563399" w:rsidRPr="008B21EC">
        <w:rPr>
          <w:rFonts w:ascii="Times New Roman" w:eastAsia="Arial Unicode MS" w:hAnsi="Times New Roman" w:cs="Times New Roman"/>
          <w:i/>
          <w:sz w:val="28"/>
          <w:szCs w:val="28"/>
        </w:rPr>
        <w:t xml:space="preserve">“In view of Hon’ble PSERC order dated 28.10.2013 in </w:t>
      </w:r>
      <w:r w:rsidR="00937212">
        <w:rPr>
          <w:rFonts w:ascii="Times New Roman" w:eastAsia="Arial Unicode MS" w:hAnsi="Times New Roman" w:cs="Times New Roman"/>
          <w:i/>
          <w:sz w:val="28"/>
          <w:szCs w:val="28"/>
        </w:rPr>
        <w:t>p</w:t>
      </w:r>
      <w:r w:rsidR="00563399" w:rsidRPr="008B21EC">
        <w:rPr>
          <w:rFonts w:ascii="Times New Roman" w:eastAsia="Arial Unicode MS" w:hAnsi="Times New Roman" w:cs="Times New Roman"/>
          <w:i/>
          <w:sz w:val="28"/>
          <w:szCs w:val="28"/>
        </w:rPr>
        <w:t>etition</w:t>
      </w:r>
      <w:r w:rsidR="00D37F49" w:rsidRPr="008B21EC">
        <w:rPr>
          <w:rFonts w:ascii="Times New Roman" w:eastAsia="Arial Unicode MS" w:hAnsi="Times New Roman" w:cs="Times New Roman"/>
          <w:i/>
          <w:sz w:val="28"/>
          <w:szCs w:val="28"/>
        </w:rPr>
        <w:t xml:space="preserve"> no. 3</w:t>
      </w:r>
      <w:r w:rsidR="00937212">
        <w:rPr>
          <w:rFonts w:ascii="Times New Roman" w:eastAsia="Arial Unicode MS" w:hAnsi="Times New Roman" w:cs="Times New Roman"/>
          <w:i/>
          <w:sz w:val="28"/>
          <w:szCs w:val="28"/>
        </w:rPr>
        <w:t xml:space="preserve">of </w:t>
      </w:r>
      <w:r w:rsidR="00D37F49" w:rsidRPr="008B21EC">
        <w:rPr>
          <w:rFonts w:ascii="Times New Roman" w:eastAsia="Arial Unicode MS" w:hAnsi="Times New Roman" w:cs="Times New Roman"/>
          <w:i/>
          <w:sz w:val="28"/>
          <w:szCs w:val="28"/>
        </w:rPr>
        <w:t>2012, all LS consumers where the induction Billet Heaters/Surface Hardening Mac</w:t>
      </w:r>
      <w:r w:rsidR="00937212">
        <w:rPr>
          <w:rFonts w:ascii="Times New Roman" w:eastAsia="Arial Unicode MS" w:hAnsi="Times New Roman" w:cs="Times New Roman"/>
          <w:i/>
          <w:sz w:val="28"/>
          <w:szCs w:val="28"/>
        </w:rPr>
        <w:t>hines are installed</w:t>
      </w:r>
      <w:r w:rsidR="00D37F49" w:rsidRPr="008B21EC">
        <w:rPr>
          <w:rFonts w:ascii="Times New Roman" w:eastAsia="Arial Unicode MS" w:hAnsi="Times New Roman" w:cs="Times New Roman"/>
          <w:i/>
          <w:sz w:val="28"/>
          <w:szCs w:val="28"/>
        </w:rPr>
        <w:t xml:space="preserve"> shall be treated under PIU category with effect from</w:t>
      </w:r>
      <w:r w:rsidR="00937212">
        <w:rPr>
          <w:rFonts w:ascii="Times New Roman" w:eastAsia="Arial Unicode MS" w:hAnsi="Times New Roman" w:cs="Times New Roman"/>
          <w:i/>
          <w:sz w:val="28"/>
          <w:szCs w:val="28"/>
        </w:rPr>
        <w:t xml:space="preserve"> </w:t>
      </w:r>
      <w:r w:rsidR="00D37F49" w:rsidRPr="008B21EC">
        <w:rPr>
          <w:rFonts w:ascii="Times New Roman" w:eastAsia="Arial Unicode MS" w:hAnsi="Times New Roman" w:cs="Times New Roman"/>
          <w:i/>
          <w:sz w:val="28"/>
          <w:szCs w:val="28"/>
        </w:rPr>
        <w:t>1.1.2014.  This circular supersedes CC no.28/2012 dated 06.09.2012.”</w:t>
      </w:r>
    </w:p>
    <w:p w:rsidR="00626B1A" w:rsidRPr="007003FC" w:rsidRDefault="00D37F49" w:rsidP="001D1ABD">
      <w:pPr>
        <w:pStyle w:val="ListParagraph"/>
        <w:tabs>
          <w:tab w:val="left" w:pos="540"/>
        </w:tabs>
        <w:spacing w:after="0" w:line="480" w:lineRule="auto"/>
        <w:ind w:left="0"/>
        <w:jc w:val="both"/>
        <w:rPr>
          <w:rFonts w:ascii="Times New Roman" w:eastAsia="Arial Unicode MS" w:hAnsi="Times New Roman" w:cs="Times New Roman"/>
          <w:i/>
          <w:sz w:val="28"/>
          <w:szCs w:val="28"/>
        </w:rPr>
      </w:pPr>
      <w:r>
        <w:rPr>
          <w:rFonts w:ascii="Times New Roman" w:eastAsia="Arial Unicode MS" w:hAnsi="Times New Roman" w:cs="Times New Roman"/>
          <w:sz w:val="28"/>
          <w:szCs w:val="28"/>
        </w:rPr>
        <w:tab/>
      </w:r>
      <w:r w:rsidRPr="00937212">
        <w:rPr>
          <w:rFonts w:ascii="Times New Roman" w:eastAsia="Arial Unicode MS" w:hAnsi="Times New Roman" w:cs="Times New Roman"/>
          <w:i/>
          <w:sz w:val="28"/>
          <w:szCs w:val="28"/>
        </w:rPr>
        <w:t xml:space="preserve">Thus, there is merit in the contention of the Respondent that since the extension in load having Billet </w:t>
      </w:r>
      <w:r w:rsidR="00937212" w:rsidRPr="00937212">
        <w:rPr>
          <w:rFonts w:ascii="Times New Roman" w:eastAsia="Arial Unicode MS" w:hAnsi="Times New Roman" w:cs="Times New Roman"/>
          <w:i/>
          <w:sz w:val="28"/>
          <w:szCs w:val="28"/>
        </w:rPr>
        <w:t xml:space="preserve">Heater </w:t>
      </w:r>
      <w:r w:rsidRPr="00937212">
        <w:rPr>
          <w:rFonts w:ascii="Times New Roman" w:eastAsia="Arial Unicode MS" w:hAnsi="Times New Roman" w:cs="Times New Roman"/>
          <w:i/>
          <w:sz w:val="28"/>
          <w:szCs w:val="28"/>
        </w:rPr>
        <w:t>Load of the Petitioner was released on 31.01.2014</w:t>
      </w:r>
      <w:r w:rsidR="00875ECF">
        <w:rPr>
          <w:rFonts w:ascii="Times New Roman" w:eastAsia="Arial Unicode MS" w:hAnsi="Times New Roman" w:cs="Times New Roman"/>
          <w:i/>
          <w:sz w:val="28"/>
          <w:szCs w:val="28"/>
        </w:rPr>
        <w:t xml:space="preserve"> </w:t>
      </w:r>
      <w:r w:rsidR="00937212" w:rsidRPr="00937212">
        <w:rPr>
          <w:rFonts w:ascii="Times New Roman" w:eastAsia="Arial Unicode MS" w:hAnsi="Times New Roman" w:cs="Times New Roman"/>
          <w:i/>
          <w:sz w:val="28"/>
          <w:szCs w:val="28"/>
        </w:rPr>
        <w:t>and as per</w:t>
      </w:r>
      <w:r w:rsidR="00937212">
        <w:rPr>
          <w:rFonts w:ascii="Times New Roman" w:eastAsia="Arial Unicode MS" w:hAnsi="Times New Roman" w:cs="Times New Roman"/>
          <w:i/>
          <w:color w:val="C0504D" w:themeColor="accent2"/>
          <w:sz w:val="28"/>
          <w:szCs w:val="28"/>
        </w:rPr>
        <w:t xml:space="preserve"> </w:t>
      </w:r>
      <w:r w:rsidRPr="007003FC">
        <w:rPr>
          <w:rFonts w:ascii="Times New Roman" w:eastAsia="Arial Unicode MS" w:hAnsi="Times New Roman" w:cs="Times New Roman"/>
          <w:i/>
          <w:sz w:val="28"/>
          <w:szCs w:val="28"/>
        </w:rPr>
        <w:t xml:space="preserve">CC no. 27/2014 dated 29.05.2014, the </w:t>
      </w:r>
      <w:r w:rsidR="00626B59">
        <w:rPr>
          <w:rFonts w:ascii="Times New Roman" w:eastAsia="Arial Unicode MS" w:hAnsi="Times New Roman" w:cs="Times New Roman"/>
          <w:i/>
          <w:sz w:val="28"/>
          <w:szCs w:val="28"/>
        </w:rPr>
        <w:lastRenderedPageBreak/>
        <w:t>Petitioner is liable to be charged on the said account from the date of rele</w:t>
      </w:r>
      <w:r w:rsidR="006A0769">
        <w:rPr>
          <w:rFonts w:ascii="Times New Roman" w:eastAsia="Arial Unicode MS" w:hAnsi="Times New Roman" w:cs="Times New Roman"/>
          <w:i/>
          <w:sz w:val="28"/>
          <w:szCs w:val="28"/>
        </w:rPr>
        <w:t>a</w:t>
      </w:r>
      <w:r w:rsidR="00626B59">
        <w:rPr>
          <w:rFonts w:ascii="Times New Roman" w:eastAsia="Arial Unicode MS" w:hAnsi="Times New Roman" w:cs="Times New Roman"/>
          <w:i/>
          <w:sz w:val="28"/>
          <w:szCs w:val="28"/>
        </w:rPr>
        <w:t xml:space="preserve">se of extension in load i.e. 31.01.2014 </w:t>
      </w:r>
      <w:r w:rsidR="006A0769">
        <w:rPr>
          <w:rFonts w:ascii="Times New Roman" w:eastAsia="Arial Unicode MS" w:hAnsi="Times New Roman" w:cs="Times New Roman"/>
          <w:i/>
          <w:sz w:val="28"/>
          <w:szCs w:val="28"/>
        </w:rPr>
        <w:t>(</w:t>
      </w:r>
      <w:r w:rsidR="00626B59">
        <w:rPr>
          <w:rFonts w:ascii="Times New Roman" w:eastAsia="Arial Unicode MS" w:hAnsi="Times New Roman" w:cs="Times New Roman"/>
          <w:i/>
          <w:sz w:val="28"/>
          <w:szCs w:val="28"/>
        </w:rPr>
        <w:t xml:space="preserve"> instead of from 01.01.2014 as charged by the Respondent) till the date, the Petitioner was charged accordingly in the regular bill</w:t>
      </w:r>
      <w:r w:rsidRPr="007003FC">
        <w:rPr>
          <w:rFonts w:ascii="Times New Roman" w:eastAsia="Arial Unicode MS" w:hAnsi="Times New Roman" w:cs="Times New Roman"/>
          <w:i/>
          <w:sz w:val="28"/>
          <w:szCs w:val="28"/>
        </w:rPr>
        <w:t xml:space="preserve">. </w:t>
      </w:r>
    </w:p>
    <w:p w:rsidR="00626B1A" w:rsidRDefault="008E12B5" w:rsidP="00B357A9">
      <w:pPr>
        <w:pStyle w:val="ListParagraph"/>
        <w:tabs>
          <w:tab w:val="left" w:pos="540"/>
        </w:tabs>
        <w:spacing w:after="0" w:line="480" w:lineRule="auto"/>
        <w:ind w:left="1440" w:hanging="720"/>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ii)</w:t>
      </w:r>
      <w:r w:rsidR="00FF7D98">
        <w:rPr>
          <w:rFonts w:ascii="Times New Roman" w:eastAsia="Arial Unicode MS" w:hAnsi="Times New Roman" w:cs="Times New Roman"/>
          <w:sz w:val="28"/>
          <w:szCs w:val="28"/>
        </w:rPr>
        <w:t xml:space="preserve"> </w:t>
      </w:r>
      <w:r w:rsidR="00B357A9">
        <w:rPr>
          <w:rFonts w:ascii="Times New Roman" w:eastAsia="Arial Unicode MS" w:hAnsi="Times New Roman" w:cs="Times New Roman"/>
          <w:sz w:val="28"/>
          <w:szCs w:val="28"/>
        </w:rPr>
        <w:tab/>
      </w:r>
      <w:r w:rsidR="00C94173">
        <w:rPr>
          <w:rFonts w:ascii="Times New Roman" w:eastAsia="Arial Unicode MS" w:hAnsi="Times New Roman" w:cs="Times New Roman"/>
          <w:sz w:val="28"/>
          <w:szCs w:val="28"/>
        </w:rPr>
        <w:t>PC further argued that t</w:t>
      </w:r>
      <w:r w:rsidR="00B11693" w:rsidRPr="00CD352D">
        <w:rPr>
          <w:rFonts w:ascii="Times New Roman" w:eastAsia="Arial Unicode MS" w:hAnsi="Times New Roman" w:cs="Times New Roman"/>
          <w:sz w:val="28"/>
          <w:szCs w:val="28"/>
        </w:rPr>
        <w:t xml:space="preserve">he Respondent </w:t>
      </w:r>
      <w:r w:rsidR="00B11693">
        <w:rPr>
          <w:rFonts w:ascii="Times New Roman" w:eastAsia="Arial Unicode MS" w:hAnsi="Times New Roman" w:cs="Times New Roman"/>
          <w:sz w:val="28"/>
          <w:szCs w:val="28"/>
        </w:rPr>
        <w:t xml:space="preserve">had </w:t>
      </w:r>
      <w:r w:rsidR="00B11693" w:rsidRPr="00CD352D">
        <w:rPr>
          <w:rFonts w:ascii="Times New Roman" w:eastAsia="Arial Unicode MS" w:hAnsi="Times New Roman" w:cs="Times New Roman"/>
          <w:sz w:val="28"/>
          <w:szCs w:val="28"/>
        </w:rPr>
        <w:t>ne</w:t>
      </w:r>
      <w:r w:rsidR="00B11693">
        <w:rPr>
          <w:rFonts w:ascii="Times New Roman" w:eastAsia="Arial Unicode MS" w:hAnsi="Times New Roman" w:cs="Times New Roman"/>
          <w:sz w:val="28"/>
          <w:szCs w:val="28"/>
        </w:rPr>
        <w:t>ither</w:t>
      </w:r>
      <w:r w:rsidR="00B11693" w:rsidRPr="00CD352D">
        <w:rPr>
          <w:rFonts w:ascii="Times New Roman" w:eastAsia="Arial Unicode MS" w:hAnsi="Times New Roman" w:cs="Times New Roman"/>
          <w:sz w:val="28"/>
          <w:szCs w:val="28"/>
        </w:rPr>
        <w:t xml:space="preserve"> given any notice to </w:t>
      </w:r>
      <w:r w:rsidR="00B357A9">
        <w:rPr>
          <w:rFonts w:ascii="Times New Roman" w:eastAsia="Arial Unicode MS" w:hAnsi="Times New Roman" w:cs="Times New Roman"/>
          <w:sz w:val="28"/>
          <w:szCs w:val="28"/>
        </w:rPr>
        <w:t xml:space="preserve">the </w:t>
      </w:r>
      <w:r w:rsidR="00B11693" w:rsidRPr="00CD352D">
        <w:rPr>
          <w:rFonts w:ascii="Times New Roman" w:eastAsia="Arial Unicode MS" w:hAnsi="Times New Roman" w:cs="Times New Roman"/>
          <w:sz w:val="28"/>
          <w:szCs w:val="28"/>
        </w:rPr>
        <w:t>Petitioner no</w:t>
      </w:r>
      <w:r w:rsidR="00875ECF">
        <w:rPr>
          <w:rFonts w:ascii="Times New Roman" w:eastAsia="Arial Unicode MS" w:hAnsi="Times New Roman" w:cs="Times New Roman"/>
          <w:sz w:val="28"/>
          <w:szCs w:val="28"/>
        </w:rPr>
        <w:t xml:space="preserve">r  published the matter in the </w:t>
      </w:r>
      <w:r w:rsidR="00DA49B5">
        <w:rPr>
          <w:rFonts w:ascii="Times New Roman" w:eastAsia="Arial Unicode MS" w:hAnsi="Times New Roman" w:cs="Times New Roman"/>
          <w:sz w:val="28"/>
          <w:szCs w:val="28"/>
        </w:rPr>
        <w:t>n</w:t>
      </w:r>
      <w:r w:rsidR="00B11693" w:rsidRPr="00CD352D">
        <w:rPr>
          <w:rFonts w:ascii="Times New Roman" w:eastAsia="Arial Unicode MS" w:hAnsi="Times New Roman" w:cs="Times New Roman"/>
          <w:sz w:val="28"/>
          <w:szCs w:val="28"/>
        </w:rPr>
        <w:t>ews</w:t>
      </w:r>
      <w:r w:rsidR="00DA49B5">
        <w:rPr>
          <w:rFonts w:ascii="Times New Roman" w:eastAsia="Arial Unicode MS" w:hAnsi="Times New Roman" w:cs="Times New Roman"/>
          <w:sz w:val="28"/>
          <w:szCs w:val="28"/>
        </w:rPr>
        <w:t>p</w:t>
      </w:r>
      <w:r w:rsidR="00B11693" w:rsidRPr="00CD352D">
        <w:rPr>
          <w:rFonts w:ascii="Times New Roman" w:eastAsia="Arial Unicode MS" w:hAnsi="Times New Roman" w:cs="Times New Roman"/>
          <w:sz w:val="28"/>
          <w:szCs w:val="28"/>
        </w:rPr>
        <w:t>apers to bring the matter to the knowledge of the General Public till the service of notice/memo no.</w:t>
      </w:r>
      <w:r w:rsidR="00B11693">
        <w:rPr>
          <w:rFonts w:ascii="Times New Roman" w:eastAsia="Arial Unicode MS" w:hAnsi="Times New Roman" w:cs="Times New Roman"/>
          <w:sz w:val="28"/>
          <w:szCs w:val="28"/>
        </w:rPr>
        <w:t xml:space="preserve"> </w:t>
      </w:r>
      <w:r w:rsidR="00B11693" w:rsidRPr="00CD352D">
        <w:rPr>
          <w:rFonts w:ascii="Times New Roman" w:eastAsia="Arial Unicode MS" w:hAnsi="Times New Roman" w:cs="Times New Roman"/>
          <w:sz w:val="28"/>
          <w:szCs w:val="28"/>
        </w:rPr>
        <w:t xml:space="preserve">2003 dated 11.05.2017, which was clear violation of the principle of natural justice.  As far as the Petitioner </w:t>
      </w:r>
      <w:r w:rsidR="00B11693">
        <w:rPr>
          <w:rFonts w:ascii="Times New Roman" w:eastAsia="Arial Unicode MS" w:hAnsi="Times New Roman" w:cs="Times New Roman"/>
          <w:sz w:val="28"/>
          <w:szCs w:val="28"/>
        </w:rPr>
        <w:t>k</w:t>
      </w:r>
      <w:r w:rsidR="00B11693" w:rsidRPr="00CD352D">
        <w:rPr>
          <w:rFonts w:ascii="Times New Roman" w:eastAsia="Arial Unicode MS" w:hAnsi="Times New Roman" w:cs="Times New Roman"/>
          <w:sz w:val="28"/>
          <w:szCs w:val="28"/>
        </w:rPr>
        <w:t xml:space="preserve">new, PSPCL had given the notice in the </w:t>
      </w:r>
      <w:r w:rsidR="00875ECF">
        <w:rPr>
          <w:rFonts w:ascii="Times New Roman" w:eastAsia="Arial Unicode MS" w:hAnsi="Times New Roman" w:cs="Times New Roman"/>
          <w:sz w:val="28"/>
          <w:szCs w:val="28"/>
        </w:rPr>
        <w:t>N</w:t>
      </w:r>
      <w:r w:rsidR="00B11693" w:rsidRPr="00CD352D">
        <w:rPr>
          <w:rFonts w:ascii="Times New Roman" w:eastAsia="Arial Unicode MS" w:hAnsi="Times New Roman" w:cs="Times New Roman"/>
          <w:sz w:val="28"/>
          <w:szCs w:val="28"/>
        </w:rPr>
        <w:t>ews</w:t>
      </w:r>
      <w:r w:rsidR="00875ECF">
        <w:rPr>
          <w:rFonts w:ascii="Times New Roman" w:eastAsia="Arial Unicode MS" w:hAnsi="Times New Roman" w:cs="Times New Roman"/>
          <w:sz w:val="28"/>
          <w:szCs w:val="28"/>
        </w:rPr>
        <w:t xml:space="preserve"> P</w:t>
      </w:r>
      <w:r w:rsidR="00B11693" w:rsidRPr="00CD352D">
        <w:rPr>
          <w:rFonts w:ascii="Times New Roman" w:eastAsia="Arial Unicode MS" w:hAnsi="Times New Roman" w:cs="Times New Roman"/>
          <w:sz w:val="28"/>
          <w:szCs w:val="28"/>
        </w:rPr>
        <w:t>aper</w:t>
      </w:r>
      <w:r w:rsidR="00C94173">
        <w:rPr>
          <w:rFonts w:ascii="Times New Roman" w:eastAsia="Arial Unicode MS" w:hAnsi="Times New Roman" w:cs="Times New Roman"/>
          <w:sz w:val="28"/>
          <w:szCs w:val="28"/>
        </w:rPr>
        <w:t>s</w:t>
      </w:r>
      <w:r w:rsidR="00B11693" w:rsidRPr="00CD352D">
        <w:rPr>
          <w:rFonts w:ascii="Times New Roman" w:eastAsia="Arial Unicode MS" w:hAnsi="Times New Roman" w:cs="Times New Roman"/>
          <w:sz w:val="28"/>
          <w:szCs w:val="28"/>
        </w:rPr>
        <w:t xml:space="preserve"> on 16.05.2017 only.  It was worth mentioning that in case, the consumer was given to understand that on the sanctioned load of 800kW (which it got sanctioned by taking the future plan also) such a heavy MMC tariff will be applied, then</w:t>
      </w:r>
      <w:r w:rsidR="00C94173">
        <w:rPr>
          <w:rFonts w:ascii="Times New Roman" w:eastAsia="Arial Unicode MS" w:hAnsi="Times New Roman" w:cs="Times New Roman"/>
          <w:sz w:val="28"/>
          <w:szCs w:val="28"/>
        </w:rPr>
        <w:t>,</w:t>
      </w:r>
      <w:r w:rsidR="00B11693" w:rsidRPr="00CD352D">
        <w:rPr>
          <w:rFonts w:ascii="Times New Roman" w:eastAsia="Arial Unicode MS" w:hAnsi="Times New Roman" w:cs="Times New Roman"/>
          <w:sz w:val="28"/>
          <w:szCs w:val="28"/>
        </w:rPr>
        <w:t xml:space="preserve"> it might have considered to apply for lesser load of Billet Heater and m</w:t>
      </w:r>
      <w:r w:rsidR="0084191E">
        <w:rPr>
          <w:rFonts w:ascii="Times New Roman" w:eastAsia="Arial Unicode MS" w:hAnsi="Times New Roman" w:cs="Times New Roman"/>
          <w:sz w:val="28"/>
          <w:szCs w:val="28"/>
        </w:rPr>
        <w:t>ight</w:t>
      </w:r>
      <w:r w:rsidR="00B11693" w:rsidRPr="00CD352D">
        <w:rPr>
          <w:rFonts w:ascii="Times New Roman" w:eastAsia="Arial Unicode MS" w:hAnsi="Times New Roman" w:cs="Times New Roman"/>
          <w:sz w:val="28"/>
          <w:szCs w:val="28"/>
        </w:rPr>
        <w:t xml:space="preserve"> not have deposited the service connection charges of such a huge amount, by taking the future requirement also. In case, this Court,</w:t>
      </w:r>
      <w:r w:rsidR="00B11693">
        <w:rPr>
          <w:rFonts w:ascii="Times New Roman" w:eastAsia="Arial Unicode MS" w:hAnsi="Times New Roman" w:cs="Times New Roman"/>
          <w:sz w:val="28"/>
          <w:szCs w:val="28"/>
        </w:rPr>
        <w:t xml:space="preserve"> considering</w:t>
      </w:r>
      <w:r w:rsidR="00B11693" w:rsidRPr="00CD352D">
        <w:rPr>
          <w:rFonts w:ascii="Times New Roman" w:eastAsia="Arial Unicode MS" w:hAnsi="Times New Roman" w:cs="Times New Roman"/>
          <w:sz w:val="28"/>
          <w:szCs w:val="28"/>
        </w:rPr>
        <w:t xml:space="preserve"> the circumstances of the case, deemed fit to order to refund the already recovered service connection charges, of that portion which the Petitioner deposited by keeping in mind the future expectations, then</w:t>
      </w:r>
      <w:r w:rsidR="00B11693">
        <w:rPr>
          <w:rFonts w:ascii="Times New Roman" w:eastAsia="Arial Unicode MS" w:hAnsi="Times New Roman" w:cs="Times New Roman"/>
          <w:sz w:val="28"/>
          <w:szCs w:val="28"/>
        </w:rPr>
        <w:t>,</w:t>
      </w:r>
      <w:r w:rsidR="00B11693" w:rsidRPr="00CD352D">
        <w:rPr>
          <w:rFonts w:ascii="Times New Roman" w:eastAsia="Arial Unicode MS" w:hAnsi="Times New Roman" w:cs="Times New Roman"/>
          <w:sz w:val="28"/>
          <w:szCs w:val="28"/>
        </w:rPr>
        <w:t xml:space="preserve"> the Petitioner </w:t>
      </w:r>
      <w:r w:rsidR="00B11693" w:rsidRPr="00CD352D">
        <w:rPr>
          <w:rFonts w:ascii="Times New Roman" w:eastAsia="Arial Unicode MS" w:hAnsi="Times New Roman" w:cs="Times New Roman"/>
          <w:sz w:val="28"/>
          <w:szCs w:val="28"/>
        </w:rPr>
        <w:lastRenderedPageBreak/>
        <w:t>was ready to get decrease</w:t>
      </w:r>
      <w:r w:rsidR="00B11693">
        <w:rPr>
          <w:rFonts w:ascii="Times New Roman" w:eastAsia="Arial Unicode MS" w:hAnsi="Times New Roman" w:cs="Times New Roman"/>
          <w:sz w:val="28"/>
          <w:szCs w:val="28"/>
        </w:rPr>
        <w:t>d</w:t>
      </w:r>
      <w:r w:rsidR="00B11693" w:rsidRPr="00CD352D">
        <w:rPr>
          <w:rFonts w:ascii="Times New Roman" w:eastAsia="Arial Unicode MS" w:hAnsi="Times New Roman" w:cs="Times New Roman"/>
          <w:sz w:val="28"/>
          <w:szCs w:val="28"/>
        </w:rPr>
        <w:t xml:space="preserve"> its load to the</w:t>
      </w:r>
      <w:r w:rsidR="00B11693">
        <w:rPr>
          <w:rFonts w:ascii="Times New Roman" w:eastAsia="Arial Unicode MS" w:hAnsi="Times New Roman" w:cs="Times New Roman"/>
          <w:sz w:val="28"/>
          <w:szCs w:val="28"/>
        </w:rPr>
        <w:t xml:space="preserve"> extent</w:t>
      </w:r>
      <w:r w:rsidR="00B11693" w:rsidRPr="00CD352D">
        <w:rPr>
          <w:rFonts w:ascii="Times New Roman" w:eastAsia="Arial Unicode MS" w:hAnsi="Times New Roman" w:cs="Times New Roman"/>
          <w:sz w:val="28"/>
          <w:szCs w:val="28"/>
        </w:rPr>
        <w:t xml:space="preserve"> of 600kW, which could easily meet its  requirement</w:t>
      </w:r>
      <w:r w:rsidR="00C94173">
        <w:rPr>
          <w:rFonts w:ascii="Times New Roman" w:eastAsia="Arial Unicode MS" w:hAnsi="Times New Roman" w:cs="Times New Roman"/>
          <w:sz w:val="28"/>
          <w:szCs w:val="28"/>
        </w:rPr>
        <w:t>s</w:t>
      </w:r>
      <w:r w:rsidR="00B11693" w:rsidRPr="00CD352D">
        <w:rPr>
          <w:rFonts w:ascii="Times New Roman" w:eastAsia="Arial Unicode MS" w:hAnsi="Times New Roman" w:cs="Times New Roman"/>
          <w:sz w:val="28"/>
          <w:szCs w:val="28"/>
        </w:rPr>
        <w:t>.</w:t>
      </w:r>
    </w:p>
    <w:p w:rsidR="00626B1A" w:rsidRDefault="00626B1A" w:rsidP="001D1ABD">
      <w:pPr>
        <w:pStyle w:val="ListParagraph"/>
        <w:tabs>
          <w:tab w:val="left" w:pos="540"/>
        </w:tabs>
        <w:spacing w:after="0" w:line="480" w:lineRule="auto"/>
        <w:ind w:left="0"/>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ab/>
        <w:t>I find that the PSPCL had not implemented</w:t>
      </w:r>
      <w:r w:rsidR="00C94173">
        <w:rPr>
          <w:rFonts w:ascii="Times New Roman" w:eastAsia="Arial Unicode MS" w:hAnsi="Times New Roman" w:cs="Times New Roman"/>
          <w:sz w:val="28"/>
          <w:szCs w:val="28"/>
        </w:rPr>
        <w:t>,</w:t>
      </w:r>
      <w:r>
        <w:rPr>
          <w:rFonts w:ascii="Times New Roman" w:eastAsia="Arial Unicode MS" w:hAnsi="Times New Roman" w:cs="Times New Roman"/>
          <w:sz w:val="28"/>
          <w:szCs w:val="28"/>
        </w:rPr>
        <w:t xml:space="preserve"> for more than six months, the order dated 28.10.2013 of the Hon’ble PSERC which, in turn, held the PSPCL responsible for the inordinate delay in implementation and imposed a penalty of Rs. 25,000/- on the PSPCL, vide order dated 09.06.2014, under Section 142 of Electricity Act-2003.</w:t>
      </w:r>
    </w:p>
    <w:p w:rsidR="00476C07" w:rsidRPr="00C94173" w:rsidRDefault="00476C07" w:rsidP="001D1ABD">
      <w:pPr>
        <w:pStyle w:val="ListParagraph"/>
        <w:tabs>
          <w:tab w:val="left" w:pos="540"/>
        </w:tabs>
        <w:spacing w:after="0" w:line="480" w:lineRule="auto"/>
        <w:ind w:left="0"/>
        <w:jc w:val="both"/>
        <w:rPr>
          <w:rFonts w:ascii="Times New Roman" w:eastAsia="Arial Unicode MS" w:hAnsi="Times New Roman" w:cs="Times New Roman"/>
          <w:i/>
          <w:sz w:val="28"/>
          <w:szCs w:val="28"/>
        </w:rPr>
      </w:pPr>
      <w:r>
        <w:rPr>
          <w:rFonts w:ascii="Times New Roman" w:eastAsia="Arial Unicode MS" w:hAnsi="Times New Roman" w:cs="Times New Roman"/>
          <w:sz w:val="28"/>
          <w:szCs w:val="28"/>
        </w:rPr>
        <w:tab/>
      </w:r>
      <w:r w:rsidRPr="00C94173">
        <w:rPr>
          <w:rFonts w:ascii="Times New Roman" w:eastAsia="Arial Unicode MS" w:hAnsi="Times New Roman" w:cs="Times New Roman"/>
          <w:i/>
          <w:sz w:val="28"/>
          <w:szCs w:val="28"/>
        </w:rPr>
        <w:t>I agree with the PC that the Respondent did not take any action in the matter from the date of issuance of CC no. 27/2014 dated 29.05.2014 till service of notice vide no. 2003 dated 11.05.2017 pursuant to the checking of connection by the MM</w:t>
      </w:r>
      <w:r w:rsidR="00C94173" w:rsidRPr="00C94173">
        <w:rPr>
          <w:rFonts w:ascii="Times New Roman" w:eastAsia="Arial Unicode MS" w:hAnsi="Times New Roman" w:cs="Times New Roman"/>
          <w:i/>
          <w:sz w:val="28"/>
          <w:szCs w:val="28"/>
        </w:rPr>
        <w:t>T</w:t>
      </w:r>
      <w:r w:rsidRPr="00C94173">
        <w:rPr>
          <w:rFonts w:ascii="Times New Roman" w:eastAsia="Arial Unicode MS" w:hAnsi="Times New Roman" w:cs="Times New Roman"/>
          <w:i/>
          <w:sz w:val="28"/>
          <w:szCs w:val="28"/>
        </w:rPr>
        <w:t>S and is thus responsible for the delay of about three years in raising the demand.</w:t>
      </w:r>
    </w:p>
    <w:p w:rsidR="00476C07" w:rsidRPr="00001A34" w:rsidRDefault="00476C07" w:rsidP="001D1ABD">
      <w:pPr>
        <w:pStyle w:val="ListParagraph"/>
        <w:tabs>
          <w:tab w:val="left" w:pos="540"/>
        </w:tabs>
        <w:spacing w:after="0" w:line="480" w:lineRule="auto"/>
        <w:ind w:left="0"/>
        <w:jc w:val="both"/>
        <w:rPr>
          <w:rFonts w:ascii="Times New Roman" w:eastAsia="Arial Unicode MS" w:hAnsi="Times New Roman" w:cs="Times New Roman"/>
          <w:i/>
          <w:sz w:val="28"/>
          <w:szCs w:val="28"/>
        </w:rPr>
      </w:pPr>
      <w:r>
        <w:rPr>
          <w:rFonts w:ascii="Times New Roman" w:eastAsia="Arial Unicode MS" w:hAnsi="Times New Roman" w:cs="Times New Roman"/>
          <w:sz w:val="28"/>
          <w:szCs w:val="28"/>
        </w:rPr>
        <w:tab/>
      </w:r>
      <w:r w:rsidRPr="00001A34">
        <w:rPr>
          <w:rFonts w:ascii="Times New Roman" w:eastAsia="Arial Unicode MS" w:hAnsi="Times New Roman" w:cs="Times New Roman"/>
          <w:i/>
          <w:sz w:val="28"/>
          <w:szCs w:val="28"/>
        </w:rPr>
        <w:t xml:space="preserve">At the same time, I agree with the contention of the Respondent that the Petitioner </w:t>
      </w:r>
      <w:r w:rsidR="00875ECF">
        <w:rPr>
          <w:rFonts w:ascii="Times New Roman" w:eastAsia="Arial Unicode MS" w:hAnsi="Times New Roman" w:cs="Times New Roman"/>
          <w:i/>
          <w:sz w:val="28"/>
          <w:szCs w:val="28"/>
        </w:rPr>
        <w:t>i</w:t>
      </w:r>
      <w:r w:rsidRPr="00001A34">
        <w:rPr>
          <w:rFonts w:ascii="Times New Roman" w:eastAsia="Arial Unicode MS" w:hAnsi="Times New Roman" w:cs="Times New Roman"/>
          <w:i/>
          <w:sz w:val="28"/>
          <w:szCs w:val="28"/>
        </w:rPr>
        <w:t xml:space="preserve">s a Large Supply consumer having </w:t>
      </w:r>
      <w:r w:rsidR="00001A34" w:rsidRPr="00001A34">
        <w:rPr>
          <w:rFonts w:ascii="Times New Roman" w:eastAsia="Arial Unicode MS" w:hAnsi="Times New Roman" w:cs="Times New Roman"/>
          <w:i/>
          <w:sz w:val="28"/>
          <w:szCs w:val="28"/>
        </w:rPr>
        <w:t>S</w:t>
      </w:r>
      <w:r w:rsidRPr="00001A34">
        <w:rPr>
          <w:rFonts w:ascii="Times New Roman" w:eastAsia="Arial Unicode MS" w:hAnsi="Times New Roman" w:cs="Times New Roman"/>
          <w:i/>
          <w:sz w:val="28"/>
          <w:szCs w:val="28"/>
        </w:rPr>
        <w:t>anction</w:t>
      </w:r>
      <w:r w:rsidR="00875ECF">
        <w:rPr>
          <w:rFonts w:ascii="Times New Roman" w:eastAsia="Arial Unicode MS" w:hAnsi="Times New Roman" w:cs="Times New Roman"/>
          <w:i/>
          <w:sz w:val="28"/>
          <w:szCs w:val="28"/>
        </w:rPr>
        <w:t>ed</w:t>
      </w:r>
      <w:r w:rsidRPr="00001A34">
        <w:rPr>
          <w:rFonts w:ascii="Times New Roman" w:eastAsia="Arial Unicode MS" w:hAnsi="Times New Roman" w:cs="Times New Roman"/>
          <w:i/>
          <w:sz w:val="28"/>
          <w:szCs w:val="28"/>
        </w:rPr>
        <w:t xml:space="preserve"> </w:t>
      </w:r>
      <w:r w:rsidR="00001A34" w:rsidRPr="00001A34">
        <w:rPr>
          <w:rFonts w:ascii="Times New Roman" w:eastAsia="Arial Unicode MS" w:hAnsi="Times New Roman" w:cs="Times New Roman"/>
          <w:i/>
          <w:sz w:val="28"/>
          <w:szCs w:val="28"/>
        </w:rPr>
        <w:t>L</w:t>
      </w:r>
      <w:r w:rsidRPr="00001A34">
        <w:rPr>
          <w:rFonts w:ascii="Times New Roman" w:eastAsia="Arial Unicode MS" w:hAnsi="Times New Roman" w:cs="Times New Roman"/>
          <w:i/>
          <w:sz w:val="28"/>
          <w:szCs w:val="28"/>
        </w:rPr>
        <w:t xml:space="preserve">oad of 800kW </w:t>
      </w:r>
      <w:r w:rsidR="00953620">
        <w:rPr>
          <w:rFonts w:ascii="Times New Roman" w:eastAsia="Arial Unicode MS" w:hAnsi="Times New Roman" w:cs="Times New Roman"/>
          <w:i/>
          <w:sz w:val="28"/>
          <w:szCs w:val="28"/>
        </w:rPr>
        <w:t>a</w:t>
      </w:r>
      <w:r w:rsidRPr="00001A34">
        <w:rPr>
          <w:rFonts w:ascii="Times New Roman" w:eastAsia="Arial Unicode MS" w:hAnsi="Times New Roman" w:cs="Times New Roman"/>
          <w:i/>
          <w:sz w:val="28"/>
          <w:szCs w:val="28"/>
        </w:rPr>
        <w:t>nd Contract Demand of 800kVA</w:t>
      </w:r>
      <w:r w:rsidR="00001A34" w:rsidRPr="00001A34">
        <w:rPr>
          <w:rFonts w:ascii="Times New Roman" w:eastAsia="Arial Unicode MS" w:hAnsi="Times New Roman" w:cs="Times New Roman"/>
          <w:i/>
          <w:sz w:val="28"/>
          <w:szCs w:val="28"/>
        </w:rPr>
        <w:t>,</w:t>
      </w:r>
      <w:r w:rsidRPr="00001A34">
        <w:rPr>
          <w:rFonts w:ascii="Times New Roman" w:eastAsia="Arial Unicode MS" w:hAnsi="Times New Roman" w:cs="Times New Roman"/>
          <w:i/>
          <w:sz w:val="28"/>
          <w:szCs w:val="28"/>
        </w:rPr>
        <w:t xml:space="preserve"> could not feign ignorance about the knowledge/availability of instructions issued and uploaded by the PSPC</w:t>
      </w:r>
      <w:r w:rsidR="00911DC3" w:rsidRPr="00001A34">
        <w:rPr>
          <w:rFonts w:ascii="Times New Roman" w:eastAsia="Arial Unicode MS" w:hAnsi="Times New Roman" w:cs="Times New Roman"/>
          <w:i/>
          <w:sz w:val="28"/>
          <w:szCs w:val="28"/>
        </w:rPr>
        <w:t>L</w:t>
      </w:r>
      <w:r w:rsidRPr="00001A34">
        <w:rPr>
          <w:rFonts w:ascii="Times New Roman" w:eastAsia="Arial Unicode MS" w:hAnsi="Times New Roman" w:cs="Times New Roman"/>
          <w:i/>
          <w:sz w:val="28"/>
          <w:szCs w:val="28"/>
        </w:rPr>
        <w:t xml:space="preserve"> from time to time, particularly of CC no. 27/2014 dated 29.05.2014</w:t>
      </w:r>
      <w:r w:rsidR="00EB3A33">
        <w:rPr>
          <w:rFonts w:ascii="Times New Roman" w:eastAsia="Arial Unicode MS" w:hAnsi="Times New Roman" w:cs="Times New Roman"/>
          <w:i/>
          <w:sz w:val="28"/>
          <w:szCs w:val="28"/>
        </w:rPr>
        <w:t xml:space="preserve"> uploaded on the website of PSPCL immediately after its issuance.</w:t>
      </w:r>
      <w:r w:rsidR="001C68EF">
        <w:rPr>
          <w:rFonts w:ascii="Times New Roman" w:eastAsia="Arial Unicode MS" w:hAnsi="Times New Roman" w:cs="Times New Roman"/>
          <w:i/>
          <w:sz w:val="28"/>
          <w:szCs w:val="28"/>
        </w:rPr>
        <w:t xml:space="preserve">  Hon’ble PSERC decision dated 28.10.2013 in Petition No. 3 of 2012 filed by Ludhiana Hand Tools Association,  regarding treatment to be meted to Billet/Induction Heating load by PSPCL, was also up-loaded on Hon’ble PSERC website. </w:t>
      </w:r>
    </w:p>
    <w:p w:rsidR="00CE3E7A" w:rsidRPr="003A5334" w:rsidRDefault="00476C07" w:rsidP="001D1ABD">
      <w:pPr>
        <w:pStyle w:val="ListParagraph"/>
        <w:tabs>
          <w:tab w:val="left" w:pos="540"/>
        </w:tabs>
        <w:spacing w:after="0" w:line="480" w:lineRule="auto"/>
        <w:ind w:left="0"/>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lastRenderedPageBreak/>
        <w:tab/>
      </w:r>
      <w:r w:rsidR="00533522">
        <w:rPr>
          <w:rFonts w:ascii="Times New Roman" w:eastAsia="Arial Unicode MS" w:hAnsi="Times New Roman" w:cs="Times New Roman"/>
          <w:i/>
          <w:sz w:val="28"/>
          <w:szCs w:val="28"/>
        </w:rPr>
        <w:t xml:space="preserve">I am </w:t>
      </w:r>
      <w:r w:rsidR="00EB3A33">
        <w:rPr>
          <w:rFonts w:ascii="Times New Roman" w:eastAsia="Arial Unicode MS" w:hAnsi="Times New Roman" w:cs="Times New Roman"/>
          <w:i/>
          <w:sz w:val="28"/>
          <w:szCs w:val="28"/>
        </w:rPr>
        <w:t xml:space="preserve">also </w:t>
      </w:r>
      <w:r w:rsidR="00533522">
        <w:rPr>
          <w:rFonts w:ascii="Times New Roman" w:eastAsia="Arial Unicode MS" w:hAnsi="Times New Roman" w:cs="Times New Roman"/>
          <w:i/>
          <w:sz w:val="28"/>
          <w:szCs w:val="28"/>
        </w:rPr>
        <w:t xml:space="preserve">of the view that ignorance of Law </w:t>
      </w:r>
      <w:r w:rsidR="00EB3A33">
        <w:rPr>
          <w:rFonts w:ascii="Times New Roman" w:eastAsia="Arial Unicode MS" w:hAnsi="Times New Roman" w:cs="Times New Roman"/>
          <w:i/>
          <w:sz w:val="28"/>
          <w:szCs w:val="28"/>
        </w:rPr>
        <w:t>i</w:t>
      </w:r>
      <w:r w:rsidR="00533522">
        <w:rPr>
          <w:rFonts w:ascii="Times New Roman" w:eastAsia="Arial Unicode MS" w:hAnsi="Times New Roman" w:cs="Times New Roman"/>
          <w:i/>
          <w:sz w:val="28"/>
          <w:szCs w:val="28"/>
        </w:rPr>
        <w:t>s no excuse and merely laying the onus on the PS</w:t>
      </w:r>
      <w:r w:rsidR="00E01CC2">
        <w:rPr>
          <w:rFonts w:ascii="Times New Roman" w:eastAsia="Arial Unicode MS" w:hAnsi="Times New Roman" w:cs="Times New Roman"/>
          <w:i/>
          <w:sz w:val="28"/>
          <w:szCs w:val="28"/>
        </w:rPr>
        <w:t>PCL</w:t>
      </w:r>
      <w:r w:rsidR="00533522">
        <w:rPr>
          <w:rFonts w:ascii="Times New Roman" w:eastAsia="Arial Unicode MS" w:hAnsi="Times New Roman" w:cs="Times New Roman"/>
          <w:i/>
          <w:sz w:val="28"/>
          <w:szCs w:val="28"/>
        </w:rPr>
        <w:t>, for not getting its instru</w:t>
      </w:r>
      <w:r w:rsidR="00E01CC2">
        <w:rPr>
          <w:rFonts w:ascii="Times New Roman" w:eastAsia="Arial Unicode MS" w:hAnsi="Times New Roman" w:cs="Times New Roman"/>
          <w:i/>
          <w:sz w:val="28"/>
          <w:szCs w:val="28"/>
        </w:rPr>
        <w:t>c</w:t>
      </w:r>
      <w:r w:rsidR="00533522">
        <w:rPr>
          <w:rFonts w:ascii="Times New Roman" w:eastAsia="Arial Unicode MS" w:hAnsi="Times New Roman" w:cs="Times New Roman"/>
          <w:i/>
          <w:sz w:val="28"/>
          <w:szCs w:val="28"/>
        </w:rPr>
        <w:t>tions implemented expedit</w:t>
      </w:r>
      <w:r w:rsidR="00E01CC2">
        <w:rPr>
          <w:rFonts w:ascii="Times New Roman" w:eastAsia="Arial Unicode MS" w:hAnsi="Times New Roman" w:cs="Times New Roman"/>
          <w:i/>
          <w:sz w:val="28"/>
          <w:szCs w:val="28"/>
        </w:rPr>
        <w:t>i</w:t>
      </w:r>
      <w:r w:rsidR="00533522">
        <w:rPr>
          <w:rFonts w:ascii="Times New Roman" w:eastAsia="Arial Unicode MS" w:hAnsi="Times New Roman" w:cs="Times New Roman"/>
          <w:i/>
          <w:sz w:val="28"/>
          <w:szCs w:val="28"/>
        </w:rPr>
        <w:t xml:space="preserve">ously, </w:t>
      </w:r>
      <w:r w:rsidR="001C68EF">
        <w:rPr>
          <w:rFonts w:ascii="Times New Roman" w:eastAsia="Arial Unicode MS" w:hAnsi="Times New Roman" w:cs="Times New Roman"/>
          <w:i/>
          <w:sz w:val="28"/>
          <w:szCs w:val="28"/>
        </w:rPr>
        <w:t>is</w:t>
      </w:r>
      <w:r w:rsidR="00533522">
        <w:rPr>
          <w:rFonts w:ascii="Times New Roman" w:eastAsia="Arial Unicode MS" w:hAnsi="Times New Roman" w:cs="Times New Roman"/>
          <w:i/>
          <w:sz w:val="28"/>
          <w:szCs w:val="28"/>
        </w:rPr>
        <w:t xml:space="preserve"> not in good t</w:t>
      </w:r>
      <w:r w:rsidR="00E01CC2">
        <w:rPr>
          <w:rFonts w:ascii="Times New Roman" w:eastAsia="Arial Unicode MS" w:hAnsi="Times New Roman" w:cs="Times New Roman"/>
          <w:i/>
          <w:sz w:val="28"/>
          <w:szCs w:val="28"/>
        </w:rPr>
        <w:t>a</w:t>
      </w:r>
      <w:r w:rsidR="00533522">
        <w:rPr>
          <w:rFonts w:ascii="Times New Roman" w:eastAsia="Arial Unicode MS" w:hAnsi="Times New Roman" w:cs="Times New Roman"/>
          <w:i/>
          <w:sz w:val="28"/>
          <w:szCs w:val="28"/>
        </w:rPr>
        <w:t xml:space="preserve">ste as has been done by the </w:t>
      </w:r>
      <w:r w:rsidR="00EB3A33">
        <w:rPr>
          <w:rFonts w:ascii="Times New Roman" w:eastAsia="Arial Unicode MS" w:hAnsi="Times New Roman" w:cs="Times New Roman"/>
          <w:i/>
          <w:sz w:val="28"/>
          <w:szCs w:val="28"/>
        </w:rPr>
        <w:t>P</w:t>
      </w:r>
      <w:r w:rsidR="00533522">
        <w:rPr>
          <w:rFonts w:ascii="Times New Roman" w:eastAsia="Arial Unicode MS" w:hAnsi="Times New Roman" w:cs="Times New Roman"/>
          <w:i/>
          <w:sz w:val="28"/>
          <w:szCs w:val="28"/>
        </w:rPr>
        <w:t>etitioner in the present case.  The consumers</w:t>
      </w:r>
      <w:r w:rsidR="00EB3A33">
        <w:rPr>
          <w:rFonts w:ascii="Times New Roman" w:eastAsia="Arial Unicode MS" w:hAnsi="Times New Roman" w:cs="Times New Roman"/>
          <w:i/>
          <w:sz w:val="28"/>
          <w:szCs w:val="28"/>
        </w:rPr>
        <w:t>,</w:t>
      </w:r>
      <w:r w:rsidR="00533522">
        <w:rPr>
          <w:rFonts w:ascii="Times New Roman" w:eastAsia="Arial Unicode MS" w:hAnsi="Times New Roman" w:cs="Times New Roman"/>
          <w:i/>
          <w:sz w:val="28"/>
          <w:szCs w:val="28"/>
        </w:rPr>
        <w:t xml:space="preserve"> </w:t>
      </w:r>
      <w:r w:rsidR="00EB3A33">
        <w:rPr>
          <w:rFonts w:ascii="Times New Roman" w:eastAsia="Arial Unicode MS" w:hAnsi="Times New Roman" w:cs="Times New Roman"/>
          <w:i/>
          <w:sz w:val="28"/>
          <w:szCs w:val="28"/>
        </w:rPr>
        <w:t xml:space="preserve">on their part, </w:t>
      </w:r>
      <w:r w:rsidR="00533522">
        <w:rPr>
          <w:rFonts w:ascii="Times New Roman" w:eastAsia="Arial Unicode MS" w:hAnsi="Times New Roman" w:cs="Times New Roman"/>
          <w:i/>
          <w:sz w:val="28"/>
          <w:szCs w:val="28"/>
        </w:rPr>
        <w:t>ought to act responsibly</w:t>
      </w:r>
      <w:r w:rsidR="00EB3A33">
        <w:rPr>
          <w:rFonts w:ascii="Times New Roman" w:eastAsia="Arial Unicode MS" w:hAnsi="Times New Roman" w:cs="Times New Roman"/>
          <w:i/>
          <w:sz w:val="28"/>
          <w:szCs w:val="28"/>
        </w:rPr>
        <w:t>/sincerely</w:t>
      </w:r>
      <w:r w:rsidR="00533522">
        <w:rPr>
          <w:rFonts w:ascii="Times New Roman" w:eastAsia="Arial Unicode MS" w:hAnsi="Times New Roman" w:cs="Times New Roman"/>
          <w:i/>
          <w:sz w:val="28"/>
          <w:szCs w:val="28"/>
        </w:rPr>
        <w:t xml:space="preserve"> and also discharge their respective </w:t>
      </w:r>
      <w:r w:rsidR="00E01CC2">
        <w:rPr>
          <w:rFonts w:ascii="Times New Roman" w:eastAsia="Arial Unicode MS" w:hAnsi="Times New Roman" w:cs="Times New Roman"/>
          <w:i/>
          <w:sz w:val="28"/>
          <w:szCs w:val="28"/>
        </w:rPr>
        <w:t>o</w:t>
      </w:r>
      <w:r w:rsidR="00533522">
        <w:rPr>
          <w:rFonts w:ascii="Times New Roman" w:eastAsia="Arial Unicode MS" w:hAnsi="Times New Roman" w:cs="Times New Roman"/>
          <w:i/>
          <w:sz w:val="28"/>
          <w:szCs w:val="28"/>
        </w:rPr>
        <w:t>bligations in true spirit.</w:t>
      </w:r>
      <w:r w:rsidR="00CE3E7A">
        <w:rPr>
          <w:rFonts w:ascii="Times New Roman" w:eastAsia="Arial Unicode MS" w:hAnsi="Times New Roman" w:cs="Times New Roman"/>
          <w:sz w:val="28"/>
          <w:szCs w:val="28"/>
        </w:rPr>
        <w:tab/>
      </w:r>
    </w:p>
    <w:p w:rsidR="00713C50" w:rsidRPr="00713C50" w:rsidRDefault="00EB3A33" w:rsidP="00713C50">
      <w:pPr>
        <w:pStyle w:val="ListParagraph"/>
        <w:numPr>
          <w:ilvl w:val="0"/>
          <w:numId w:val="13"/>
        </w:numPr>
        <w:spacing w:after="0" w:line="480" w:lineRule="auto"/>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PC also objected to the raising of demand at a belated stage by referring to </w:t>
      </w:r>
      <w:r w:rsidR="00713C50" w:rsidRPr="00713C50">
        <w:rPr>
          <w:rFonts w:ascii="Times New Roman" w:eastAsia="Arial Unicode MS" w:hAnsi="Times New Roman" w:cs="Times New Roman"/>
          <w:sz w:val="28"/>
          <w:szCs w:val="28"/>
        </w:rPr>
        <w:t>Instruction no. 93.2 of Electricity Supply Instruction Manual 2010 provid</w:t>
      </w:r>
      <w:r w:rsidR="00DA49B5">
        <w:rPr>
          <w:rFonts w:ascii="Times New Roman" w:eastAsia="Arial Unicode MS" w:hAnsi="Times New Roman" w:cs="Times New Roman"/>
          <w:sz w:val="28"/>
          <w:szCs w:val="28"/>
        </w:rPr>
        <w:t>ing</w:t>
      </w:r>
      <w:r w:rsidR="00713C50" w:rsidRPr="00713C50">
        <w:rPr>
          <w:rFonts w:ascii="Times New Roman" w:eastAsia="Arial Unicode MS" w:hAnsi="Times New Roman" w:cs="Times New Roman"/>
          <w:sz w:val="28"/>
          <w:szCs w:val="28"/>
        </w:rPr>
        <w:t xml:space="preserve"> that:</w:t>
      </w:r>
    </w:p>
    <w:p w:rsidR="00713C50" w:rsidRPr="00FF4C2D" w:rsidRDefault="00713C50" w:rsidP="00EE46B3">
      <w:pPr>
        <w:pStyle w:val="ListParagraph"/>
        <w:spacing w:after="0" w:line="480" w:lineRule="auto"/>
        <w:ind w:left="1440" w:firstLine="720"/>
        <w:jc w:val="both"/>
        <w:rPr>
          <w:rFonts w:ascii="Times New Roman" w:eastAsia="Arial Unicode MS" w:hAnsi="Times New Roman" w:cs="Times New Roman"/>
          <w:i/>
          <w:sz w:val="28"/>
          <w:szCs w:val="28"/>
        </w:rPr>
      </w:pPr>
      <w:r w:rsidRPr="00FF4C2D">
        <w:rPr>
          <w:rFonts w:ascii="Times New Roman" w:eastAsia="Arial Unicode MS" w:hAnsi="Times New Roman" w:cs="Times New Roman"/>
          <w:i/>
          <w:sz w:val="28"/>
          <w:szCs w:val="28"/>
        </w:rPr>
        <w:t>“</w:t>
      </w:r>
      <w:r w:rsidR="00875ECF" w:rsidRPr="00FF4C2D">
        <w:rPr>
          <w:rFonts w:ascii="Times New Roman" w:eastAsia="Arial Unicode MS" w:hAnsi="Times New Roman" w:cs="Times New Roman"/>
          <w:i/>
          <w:sz w:val="28"/>
          <w:szCs w:val="28"/>
        </w:rPr>
        <w:t>U</w:t>
      </w:r>
      <w:r w:rsidRPr="00FF4C2D">
        <w:rPr>
          <w:rFonts w:ascii="Times New Roman" w:eastAsia="Arial Unicode MS" w:hAnsi="Times New Roman" w:cs="Times New Roman"/>
          <w:i/>
          <w:sz w:val="28"/>
          <w:szCs w:val="28"/>
        </w:rPr>
        <w:t>nder Section 56 (2)</w:t>
      </w:r>
      <w:r w:rsidR="006F0CAD" w:rsidRPr="00FF4C2D">
        <w:rPr>
          <w:rFonts w:ascii="Times New Roman" w:eastAsia="Arial Unicode MS" w:hAnsi="Times New Roman" w:cs="Times New Roman"/>
          <w:i/>
          <w:sz w:val="28"/>
          <w:szCs w:val="28"/>
        </w:rPr>
        <w:t xml:space="preserve"> of the Act</w:t>
      </w:r>
      <w:r w:rsidRPr="00FF4C2D">
        <w:rPr>
          <w:rFonts w:ascii="Times New Roman" w:eastAsia="Arial Unicode MS" w:hAnsi="Times New Roman" w:cs="Times New Roman"/>
          <w:i/>
          <w:sz w:val="28"/>
          <w:szCs w:val="28"/>
        </w:rPr>
        <w:t xml:space="preserve"> no sum due from any consumer shall be recoverable after the period of two years from the date when such sum became first due unless such sum has been shown continuously as recoverable as arrears of charges for electricity supplied.  PSPCL shall not cut off supply in all such cases, if the amount is debited after two years from the date when it became first due.” </w:t>
      </w:r>
    </w:p>
    <w:p w:rsidR="00EB3A33" w:rsidRPr="00FF4C2D" w:rsidRDefault="004E7C35" w:rsidP="00AD713E">
      <w:pPr>
        <w:pStyle w:val="ListParagraph"/>
        <w:spacing w:after="0" w:line="480" w:lineRule="auto"/>
        <w:ind w:left="1080" w:firstLine="720"/>
        <w:jc w:val="both"/>
        <w:rPr>
          <w:rFonts w:ascii="Times New Roman" w:eastAsia="Arial Unicode MS" w:hAnsi="Times New Roman" w:cs="Times New Roman"/>
          <w:i/>
          <w:sz w:val="28"/>
          <w:szCs w:val="28"/>
        </w:rPr>
      </w:pPr>
      <w:r w:rsidRPr="00FF4C2D">
        <w:rPr>
          <w:rFonts w:ascii="Times New Roman" w:eastAsia="Arial Unicode MS" w:hAnsi="Times New Roman" w:cs="Times New Roman"/>
          <w:i/>
          <w:sz w:val="28"/>
          <w:szCs w:val="28"/>
        </w:rPr>
        <w:t>I observe that the above contention of the P</w:t>
      </w:r>
      <w:r w:rsidR="00AD713E" w:rsidRPr="00FF4C2D">
        <w:rPr>
          <w:rFonts w:ascii="Times New Roman" w:eastAsia="Arial Unicode MS" w:hAnsi="Times New Roman" w:cs="Times New Roman"/>
          <w:i/>
          <w:sz w:val="28"/>
          <w:szCs w:val="28"/>
        </w:rPr>
        <w:t>C</w:t>
      </w:r>
      <w:r w:rsidRPr="00FF4C2D">
        <w:rPr>
          <w:rFonts w:ascii="Times New Roman" w:eastAsia="Arial Unicode MS" w:hAnsi="Times New Roman" w:cs="Times New Roman"/>
          <w:i/>
          <w:sz w:val="28"/>
          <w:szCs w:val="28"/>
        </w:rPr>
        <w:t xml:space="preserve"> is not tenable in view of instructions contained in CC no.05/2012 issued by the PSPCL pursuant to the order of Hon’ble Punjab and Haryana High Court in LPA No. 605 of 2009 decided on 09.09.2011.</w:t>
      </w:r>
    </w:p>
    <w:p w:rsidR="00A70C3D" w:rsidRPr="00A379F1" w:rsidRDefault="0054664E" w:rsidP="00EE46B3">
      <w:pPr>
        <w:pStyle w:val="ListParagraph"/>
        <w:numPr>
          <w:ilvl w:val="0"/>
          <w:numId w:val="13"/>
        </w:numPr>
        <w:spacing w:line="480" w:lineRule="auto"/>
        <w:jc w:val="both"/>
        <w:rPr>
          <w:rFonts w:ascii="Times New Roman" w:hAnsi="Times New Roman" w:cs="Times New Roman"/>
          <w:sz w:val="28"/>
          <w:szCs w:val="28"/>
        </w:rPr>
      </w:pPr>
      <w:r w:rsidRPr="00A379F1">
        <w:rPr>
          <w:rFonts w:ascii="Times New Roman" w:hAnsi="Times New Roman" w:cs="Times New Roman"/>
          <w:sz w:val="28"/>
          <w:szCs w:val="28"/>
        </w:rPr>
        <w:lastRenderedPageBreak/>
        <w:t xml:space="preserve">PR also argued that the Respondent had not intimated or mentioned the instructions under which, it </w:t>
      </w:r>
      <w:r w:rsidR="00EC4E29">
        <w:rPr>
          <w:rFonts w:ascii="Times New Roman" w:hAnsi="Times New Roman" w:cs="Times New Roman"/>
          <w:sz w:val="28"/>
          <w:szCs w:val="28"/>
        </w:rPr>
        <w:t>had the p</w:t>
      </w:r>
      <w:r w:rsidR="004E7C35">
        <w:rPr>
          <w:rFonts w:ascii="Times New Roman" w:hAnsi="Times New Roman" w:cs="Times New Roman"/>
          <w:sz w:val="28"/>
          <w:szCs w:val="28"/>
        </w:rPr>
        <w:t>o</w:t>
      </w:r>
      <w:r w:rsidR="00EC4E29">
        <w:rPr>
          <w:rFonts w:ascii="Times New Roman" w:hAnsi="Times New Roman" w:cs="Times New Roman"/>
          <w:sz w:val="28"/>
          <w:szCs w:val="28"/>
        </w:rPr>
        <w:t>w</w:t>
      </w:r>
      <w:r w:rsidR="004E7C35">
        <w:rPr>
          <w:rFonts w:ascii="Times New Roman" w:hAnsi="Times New Roman" w:cs="Times New Roman"/>
          <w:sz w:val="28"/>
          <w:szCs w:val="28"/>
        </w:rPr>
        <w:t>ers</w:t>
      </w:r>
      <w:r w:rsidRPr="00A379F1">
        <w:rPr>
          <w:rFonts w:ascii="Times New Roman" w:hAnsi="Times New Roman" w:cs="Times New Roman"/>
          <w:sz w:val="28"/>
          <w:szCs w:val="28"/>
        </w:rPr>
        <w:t xml:space="preserve"> to charge any consumer retrospectively.</w:t>
      </w:r>
    </w:p>
    <w:p w:rsidR="0054664E" w:rsidRPr="00C84390" w:rsidRDefault="008A13FD" w:rsidP="0054664E">
      <w:pPr>
        <w:pStyle w:val="ListParagraph"/>
        <w:spacing w:line="480" w:lineRule="auto"/>
        <w:ind w:left="1440"/>
        <w:jc w:val="both"/>
        <w:rPr>
          <w:rFonts w:ascii="Times New Roman" w:hAnsi="Times New Roman" w:cs="Times New Roman"/>
          <w:i/>
          <w:sz w:val="28"/>
          <w:szCs w:val="28"/>
        </w:rPr>
      </w:pPr>
      <w:r>
        <w:rPr>
          <w:rFonts w:ascii="Times New Roman" w:hAnsi="Times New Roman" w:cs="Times New Roman"/>
          <w:i/>
          <w:sz w:val="28"/>
          <w:szCs w:val="28"/>
        </w:rPr>
        <w:t>I observe that the Petitioner, at the time of signing Application and Agreement</w:t>
      </w:r>
      <w:r w:rsidR="00EC4E29">
        <w:rPr>
          <w:rFonts w:ascii="Times New Roman" w:hAnsi="Times New Roman" w:cs="Times New Roman"/>
          <w:i/>
          <w:sz w:val="28"/>
          <w:szCs w:val="28"/>
        </w:rPr>
        <w:t xml:space="preserve"> (A&amp;A)</w:t>
      </w:r>
      <w:r>
        <w:rPr>
          <w:rFonts w:ascii="Times New Roman" w:hAnsi="Times New Roman" w:cs="Times New Roman"/>
          <w:i/>
          <w:sz w:val="28"/>
          <w:szCs w:val="28"/>
        </w:rPr>
        <w:t xml:space="preserve"> Form for sanction of extension in Load/Contract Demand undertook to abide by the rules and regulations governing </w:t>
      </w:r>
      <w:r w:rsidR="00EC4E29">
        <w:rPr>
          <w:rFonts w:ascii="Times New Roman" w:hAnsi="Times New Roman" w:cs="Times New Roman"/>
          <w:i/>
          <w:sz w:val="28"/>
          <w:szCs w:val="28"/>
        </w:rPr>
        <w:t xml:space="preserve">to </w:t>
      </w:r>
      <w:r>
        <w:rPr>
          <w:rFonts w:ascii="Times New Roman" w:hAnsi="Times New Roman" w:cs="Times New Roman"/>
          <w:i/>
          <w:sz w:val="28"/>
          <w:szCs w:val="28"/>
        </w:rPr>
        <w:t>the connection and was</w:t>
      </w:r>
      <w:r w:rsidR="00DA49B5">
        <w:rPr>
          <w:rFonts w:ascii="Times New Roman" w:hAnsi="Times New Roman" w:cs="Times New Roman"/>
          <w:i/>
          <w:sz w:val="28"/>
          <w:szCs w:val="28"/>
        </w:rPr>
        <w:t>,</w:t>
      </w:r>
      <w:r>
        <w:rPr>
          <w:rFonts w:ascii="Times New Roman" w:hAnsi="Times New Roman" w:cs="Times New Roman"/>
          <w:i/>
          <w:sz w:val="28"/>
          <w:szCs w:val="28"/>
        </w:rPr>
        <w:t xml:space="preserve"> thus</w:t>
      </w:r>
      <w:r w:rsidR="00DA49B5">
        <w:rPr>
          <w:rFonts w:ascii="Times New Roman" w:hAnsi="Times New Roman" w:cs="Times New Roman"/>
          <w:i/>
          <w:sz w:val="28"/>
          <w:szCs w:val="28"/>
        </w:rPr>
        <w:t>,</w:t>
      </w:r>
      <w:r>
        <w:rPr>
          <w:rFonts w:ascii="Times New Roman" w:hAnsi="Times New Roman" w:cs="Times New Roman"/>
          <w:i/>
          <w:sz w:val="28"/>
          <w:szCs w:val="28"/>
        </w:rPr>
        <w:t xml:space="preserve"> bound by the instructions applicable at the relevant point of time.  Accordingly, the contention </w:t>
      </w:r>
      <w:r w:rsidR="004E7C35">
        <w:rPr>
          <w:rFonts w:ascii="Times New Roman" w:hAnsi="Times New Roman" w:cs="Times New Roman"/>
          <w:i/>
          <w:sz w:val="28"/>
          <w:szCs w:val="28"/>
        </w:rPr>
        <w:t xml:space="preserve">of the PC </w:t>
      </w:r>
      <w:r>
        <w:rPr>
          <w:rFonts w:ascii="Times New Roman" w:hAnsi="Times New Roman" w:cs="Times New Roman"/>
          <w:i/>
          <w:sz w:val="28"/>
          <w:szCs w:val="28"/>
        </w:rPr>
        <w:t xml:space="preserve">questioning the validity of the demand raised is not </w:t>
      </w:r>
      <w:r w:rsidR="004E7C35">
        <w:rPr>
          <w:rFonts w:ascii="Times New Roman" w:hAnsi="Times New Roman" w:cs="Times New Roman"/>
          <w:i/>
          <w:sz w:val="28"/>
          <w:szCs w:val="28"/>
        </w:rPr>
        <w:t>in order</w:t>
      </w:r>
      <w:r>
        <w:rPr>
          <w:rFonts w:ascii="Times New Roman" w:hAnsi="Times New Roman" w:cs="Times New Roman"/>
          <w:i/>
          <w:sz w:val="28"/>
          <w:szCs w:val="28"/>
        </w:rPr>
        <w:t>.</w:t>
      </w:r>
    </w:p>
    <w:p w:rsidR="0054664E" w:rsidRDefault="006B53D5" w:rsidP="006B53D5">
      <w:pPr>
        <w:pStyle w:val="ListParagraph"/>
        <w:spacing w:line="480" w:lineRule="auto"/>
        <w:ind w:left="0"/>
        <w:jc w:val="both"/>
        <w:rPr>
          <w:rFonts w:ascii="Times New Roman" w:hAnsi="Times New Roman" w:cs="Times New Roman"/>
          <w:b/>
          <w:sz w:val="28"/>
          <w:szCs w:val="28"/>
        </w:rPr>
      </w:pPr>
      <w:r>
        <w:rPr>
          <w:rFonts w:ascii="Times New Roman" w:hAnsi="Times New Roman" w:cs="Times New Roman"/>
          <w:b/>
          <w:sz w:val="28"/>
          <w:szCs w:val="28"/>
        </w:rPr>
        <w:tab/>
        <w:t xml:space="preserve">As a sequel of above discussions, it is held that   difference in Tariff and ACD, on account of release of extension in </w:t>
      </w:r>
      <w:r w:rsidR="00677878">
        <w:rPr>
          <w:rFonts w:ascii="Times New Roman" w:hAnsi="Times New Roman" w:cs="Times New Roman"/>
          <w:b/>
          <w:sz w:val="28"/>
          <w:szCs w:val="28"/>
        </w:rPr>
        <w:t>L</w:t>
      </w:r>
      <w:r>
        <w:rPr>
          <w:rFonts w:ascii="Times New Roman" w:hAnsi="Times New Roman" w:cs="Times New Roman"/>
          <w:b/>
          <w:sz w:val="28"/>
          <w:szCs w:val="28"/>
        </w:rPr>
        <w:t>oad/Contract Demand due to change of category of connection from General Industry to</w:t>
      </w:r>
      <w:r w:rsidR="007E6F85">
        <w:rPr>
          <w:rFonts w:ascii="Times New Roman" w:hAnsi="Times New Roman" w:cs="Times New Roman"/>
          <w:b/>
          <w:sz w:val="28"/>
          <w:szCs w:val="28"/>
        </w:rPr>
        <w:t xml:space="preserve"> Power Intensive Unit (P</w:t>
      </w:r>
      <w:r>
        <w:rPr>
          <w:rFonts w:ascii="Times New Roman" w:hAnsi="Times New Roman" w:cs="Times New Roman"/>
          <w:b/>
          <w:sz w:val="28"/>
          <w:szCs w:val="28"/>
        </w:rPr>
        <w:t>IU</w:t>
      </w:r>
      <w:r w:rsidR="007E6F85">
        <w:rPr>
          <w:rFonts w:ascii="Times New Roman" w:hAnsi="Times New Roman" w:cs="Times New Roman"/>
          <w:b/>
          <w:sz w:val="28"/>
          <w:szCs w:val="28"/>
        </w:rPr>
        <w:t>)</w:t>
      </w:r>
      <w:r>
        <w:rPr>
          <w:rFonts w:ascii="Times New Roman" w:hAnsi="Times New Roman" w:cs="Times New Roman"/>
          <w:b/>
          <w:sz w:val="28"/>
          <w:szCs w:val="28"/>
        </w:rPr>
        <w:t>, is recoverable from the Petitioner</w:t>
      </w:r>
      <w:r w:rsidR="007A789E">
        <w:rPr>
          <w:rFonts w:ascii="Times New Roman" w:hAnsi="Times New Roman" w:cs="Times New Roman"/>
          <w:b/>
          <w:sz w:val="28"/>
          <w:szCs w:val="28"/>
        </w:rPr>
        <w:t xml:space="preserve"> with effect from 31.01.2014 (date of release of extension</w:t>
      </w:r>
      <w:r w:rsidR="00DA49B5">
        <w:rPr>
          <w:rFonts w:ascii="Times New Roman" w:hAnsi="Times New Roman" w:cs="Times New Roman"/>
          <w:b/>
          <w:sz w:val="28"/>
          <w:szCs w:val="28"/>
        </w:rPr>
        <w:t xml:space="preserve"> of </w:t>
      </w:r>
      <w:r w:rsidR="00677878">
        <w:rPr>
          <w:rFonts w:ascii="Times New Roman" w:hAnsi="Times New Roman" w:cs="Times New Roman"/>
          <w:b/>
          <w:sz w:val="28"/>
          <w:szCs w:val="28"/>
        </w:rPr>
        <w:t>L</w:t>
      </w:r>
      <w:r w:rsidR="00DA49B5">
        <w:rPr>
          <w:rFonts w:ascii="Times New Roman" w:hAnsi="Times New Roman" w:cs="Times New Roman"/>
          <w:b/>
          <w:sz w:val="28"/>
          <w:szCs w:val="28"/>
        </w:rPr>
        <w:t>oad</w:t>
      </w:r>
      <w:r w:rsidR="00677878">
        <w:rPr>
          <w:rFonts w:ascii="Times New Roman" w:hAnsi="Times New Roman" w:cs="Times New Roman"/>
          <w:b/>
          <w:sz w:val="28"/>
          <w:szCs w:val="28"/>
        </w:rPr>
        <w:t>/Contract Demand</w:t>
      </w:r>
      <w:r w:rsidR="00DA49B5">
        <w:rPr>
          <w:rFonts w:ascii="Times New Roman" w:hAnsi="Times New Roman" w:cs="Times New Roman"/>
          <w:b/>
          <w:sz w:val="28"/>
          <w:szCs w:val="28"/>
        </w:rPr>
        <w:t xml:space="preserve"> </w:t>
      </w:r>
      <w:r w:rsidR="007A789E">
        <w:rPr>
          <w:rFonts w:ascii="Times New Roman" w:hAnsi="Times New Roman" w:cs="Times New Roman"/>
          <w:b/>
          <w:sz w:val="28"/>
          <w:szCs w:val="28"/>
        </w:rPr>
        <w:t>till the date</w:t>
      </w:r>
      <w:r w:rsidR="00DA49B5">
        <w:rPr>
          <w:rFonts w:ascii="Times New Roman" w:hAnsi="Times New Roman" w:cs="Times New Roman"/>
          <w:b/>
          <w:sz w:val="28"/>
          <w:szCs w:val="28"/>
        </w:rPr>
        <w:t>,</w:t>
      </w:r>
      <w:r w:rsidR="007A789E">
        <w:rPr>
          <w:rFonts w:ascii="Times New Roman" w:hAnsi="Times New Roman" w:cs="Times New Roman"/>
          <w:b/>
          <w:sz w:val="28"/>
          <w:szCs w:val="28"/>
        </w:rPr>
        <w:t xml:space="preserve"> when the same </w:t>
      </w:r>
      <w:r w:rsidR="00DA49B5">
        <w:rPr>
          <w:rFonts w:ascii="Times New Roman" w:hAnsi="Times New Roman" w:cs="Times New Roman"/>
          <w:b/>
          <w:sz w:val="28"/>
          <w:szCs w:val="28"/>
        </w:rPr>
        <w:t>h</w:t>
      </w:r>
      <w:r w:rsidR="007A789E">
        <w:rPr>
          <w:rFonts w:ascii="Times New Roman" w:hAnsi="Times New Roman" w:cs="Times New Roman"/>
          <w:b/>
          <w:sz w:val="28"/>
          <w:szCs w:val="28"/>
        </w:rPr>
        <w:t>as</w:t>
      </w:r>
      <w:r w:rsidR="00DA49B5">
        <w:rPr>
          <w:rFonts w:ascii="Times New Roman" w:hAnsi="Times New Roman" w:cs="Times New Roman"/>
          <w:b/>
          <w:sz w:val="28"/>
          <w:szCs w:val="28"/>
        </w:rPr>
        <w:t xml:space="preserve"> been</w:t>
      </w:r>
      <w:r w:rsidR="007A789E">
        <w:rPr>
          <w:rFonts w:ascii="Times New Roman" w:hAnsi="Times New Roman" w:cs="Times New Roman"/>
          <w:b/>
          <w:sz w:val="28"/>
          <w:szCs w:val="28"/>
        </w:rPr>
        <w:t xml:space="preserve"> charged in the regular bill in terms of provisions contained in CC </w:t>
      </w:r>
      <w:r w:rsidR="00677878">
        <w:rPr>
          <w:rFonts w:ascii="Times New Roman" w:hAnsi="Times New Roman" w:cs="Times New Roman"/>
          <w:b/>
          <w:sz w:val="28"/>
          <w:szCs w:val="28"/>
        </w:rPr>
        <w:t xml:space="preserve">                </w:t>
      </w:r>
      <w:r w:rsidR="007A789E">
        <w:rPr>
          <w:rFonts w:ascii="Times New Roman" w:hAnsi="Times New Roman" w:cs="Times New Roman"/>
          <w:b/>
          <w:sz w:val="28"/>
          <w:szCs w:val="28"/>
        </w:rPr>
        <w:t>no. 27/2014 dated 29.05.2014.  However, no interest/surcharge should be charged as the Respondent also defaulted in ensuring implementation of its own instructions.  Accordingly, the Respondent is directed to recalculate the demand and refund/recover the amount found excess/short, if any.</w:t>
      </w:r>
    </w:p>
    <w:p w:rsidR="007E6F85" w:rsidRDefault="007E6F85" w:rsidP="007E6F85">
      <w:pPr>
        <w:pStyle w:val="ListBullet"/>
        <w:numPr>
          <w:ilvl w:val="0"/>
          <w:numId w:val="0"/>
        </w:numPr>
        <w:spacing w:line="480" w:lineRule="auto"/>
        <w:ind w:firstLine="720"/>
        <w:jc w:val="both"/>
        <w:rPr>
          <w:rFonts w:ascii="Times New Roman" w:hAnsi="Times New Roman" w:cs="Times New Roman"/>
          <w:sz w:val="28"/>
          <w:szCs w:val="28"/>
        </w:rPr>
      </w:pPr>
    </w:p>
    <w:p w:rsidR="007E6F85" w:rsidRDefault="007E6F85" w:rsidP="007E6F85">
      <w:pPr>
        <w:pStyle w:val="ListBullet"/>
        <w:numPr>
          <w:ilvl w:val="0"/>
          <w:numId w:val="0"/>
        </w:numPr>
        <w:spacing w:line="480" w:lineRule="auto"/>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t>The Appeal is disposed off accordingly.</w:t>
      </w:r>
    </w:p>
    <w:p w:rsidR="007E6F85" w:rsidRPr="000C45BD" w:rsidRDefault="007E6F85" w:rsidP="007E6F85">
      <w:pPr>
        <w:spacing w:line="480" w:lineRule="auto"/>
        <w:jc w:val="both"/>
        <w:rPr>
          <w:rFonts w:ascii="Times New Roman" w:hAnsi="Times New Roman" w:cs="Times New Roman"/>
          <w:sz w:val="28"/>
          <w:szCs w:val="28"/>
        </w:rPr>
      </w:pPr>
      <w:r>
        <w:rPr>
          <w:rFonts w:ascii="Times New Roman" w:hAnsi="Times New Roman" w:cs="Times New Roman"/>
          <w:sz w:val="28"/>
          <w:szCs w:val="28"/>
        </w:rPr>
        <w:t>8</w:t>
      </w:r>
      <w:r w:rsidRPr="00164F2C">
        <w:rPr>
          <w:rFonts w:ascii="Times New Roman" w:hAnsi="Times New Roman" w:cs="Times New Roman"/>
          <w:sz w:val="28"/>
          <w:szCs w:val="28"/>
        </w:rPr>
        <w:t>.</w:t>
      </w:r>
      <w:r w:rsidRPr="009322D0">
        <w:rPr>
          <w:rFonts w:ascii="Arial" w:hAnsi="Arial" w:cs="Arial"/>
          <w:sz w:val="28"/>
          <w:szCs w:val="28"/>
        </w:rPr>
        <w:tab/>
      </w:r>
      <w:r w:rsidRPr="000C45BD">
        <w:rPr>
          <w:rFonts w:ascii="Times New Roman" w:hAnsi="Times New Roman" w:cs="Times New Roman"/>
          <w:sz w:val="28"/>
          <w:szCs w:val="28"/>
        </w:rPr>
        <w:t xml:space="preserve">In case, the </w:t>
      </w:r>
      <w:r>
        <w:rPr>
          <w:rFonts w:ascii="Times New Roman" w:hAnsi="Times New Roman" w:cs="Times New Roman"/>
          <w:sz w:val="28"/>
          <w:szCs w:val="28"/>
        </w:rPr>
        <w:t>P</w:t>
      </w:r>
      <w:r w:rsidRPr="000C45BD">
        <w:rPr>
          <w:rFonts w:ascii="Times New Roman" w:hAnsi="Times New Roman" w:cs="Times New Roman"/>
          <w:sz w:val="28"/>
          <w:szCs w:val="28"/>
        </w:rPr>
        <w:t xml:space="preserve">etitioner or the Respondent (Licensee) is not satisfied with the above decision, </w:t>
      </w:r>
      <w:r>
        <w:rPr>
          <w:rFonts w:ascii="Times New Roman" w:hAnsi="Times New Roman" w:cs="Times New Roman"/>
          <w:sz w:val="28"/>
          <w:szCs w:val="28"/>
        </w:rPr>
        <w:t>t</w:t>
      </w:r>
      <w:r w:rsidRPr="000C45BD">
        <w:rPr>
          <w:rFonts w:ascii="Times New Roman" w:hAnsi="Times New Roman" w:cs="Times New Roman"/>
          <w:sz w:val="28"/>
          <w:szCs w:val="28"/>
        </w:rPr>
        <w:t>he</w:t>
      </w:r>
      <w:r>
        <w:rPr>
          <w:rFonts w:ascii="Times New Roman" w:hAnsi="Times New Roman" w:cs="Times New Roman"/>
          <w:sz w:val="28"/>
          <w:szCs w:val="28"/>
        </w:rPr>
        <w:t>y</w:t>
      </w:r>
      <w:r w:rsidRPr="000C45BD">
        <w:rPr>
          <w:rFonts w:ascii="Times New Roman" w:hAnsi="Times New Roman" w:cs="Times New Roman"/>
          <w:sz w:val="28"/>
          <w:szCs w:val="28"/>
        </w:rPr>
        <w:t xml:space="preserve"> </w:t>
      </w:r>
      <w:r>
        <w:rPr>
          <w:rFonts w:ascii="Times New Roman" w:hAnsi="Times New Roman" w:cs="Times New Roman"/>
          <w:sz w:val="28"/>
          <w:szCs w:val="28"/>
        </w:rPr>
        <w:t>are a</w:t>
      </w:r>
      <w:r w:rsidRPr="000C45BD">
        <w:rPr>
          <w:rFonts w:ascii="Times New Roman" w:hAnsi="Times New Roman" w:cs="Times New Roman"/>
          <w:sz w:val="28"/>
          <w:szCs w:val="28"/>
        </w:rPr>
        <w:t>t liberty to seek appropriate remedy against this</w:t>
      </w:r>
      <w:r>
        <w:rPr>
          <w:rFonts w:ascii="Times New Roman" w:hAnsi="Times New Roman" w:cs="Times New Roman"/>
          <w:sz w:val="28"/>
          <w:szCs w:val="28"/>
        </w:rPr>
        <w:t xml:space="preserve"> order from the appropriate Bodies</w:t>
      </w:r>
      <w:r w:rsidRPr="000C45BD">
        <w:rPr>
          <w:rFonts w:ascii="Times New Roman" w:hAnsi="Times New Roman" w:cs="Times New Roman"/>
          <w:sz w:val="28"/>
          <w:szCs w:val="28"/>
        </w:rPr>
        <w:t xml:space="preserve"> in accordance with Regulation 3.28 of Punjab State Electricity Regulatory Commission (Forum </w:t>
      </w:r>
      <w:r>
        <w:rPr>
          <w:rFonts w:ascii="Times New Roman" w:hAnsi="Times New Roman" w:cs="Times New Roman"/>
          <w:sz w:val="28"/>
          <w:szCs w:val="28"/>
        </w:rPr>
        <w:t>and</w:t>
      </w:r>
      <w:r w:rsidRPr="000C45BD">
        <w:rPr>
          <w:rFonts w:ascii="Times New Roman" w:hAnsi="Times New Roman" w:cs="Times New Roman"/>
          <w:sz w:val="28"/>
          <w:szCs w:val="28"/>
        </w:rPr>
        <w:t xml:space="preserve"> Ombudsman) Regulations – 201</w:t>
      </w:r>
      <w:r>
        <w:rPr>
          <w:rFonts w:ascii="Times New Roman" w:hAnsi="Times New Roman" w:cs="Times New Roman"/>
          <w:sz w:val="28"/>
          <w:szCs w:val="28"/>
        </w:rPr>
        <w:t>6</w:t>
      </w:r>
      <w:r w:rsidRPr="000C45BD">
        <w:rPr>
          <w:rFonts w:ascii="Times New Roman" w:hAnsi="Times New Roman" w:cs="Times New Roman"/>
          <w:sz w:val="28"/>
          <w:szCs w:val="28"/>
        </w:rPr>
        <w:t>.</w:t>
      </w:r>
    </w:p>
    <w:p w:rsidR="007E6F85" w:rsidRPr="000C45BD" w:rsidRDefault="007E6F85" w:rsidP="007E6F85">
      <w:pPr>
        <w:pStyle w:val="NoSpacing"/>
      </w:pPr>
      <w:r w:rsidRPr="000C45BD">
        <w:tab/>
      </w:r>
      <w:r w:rsidRPr="000C45BD">
        <w:tab/>
      </w:r>
      <w:r w:rsidRPr="000C45BD">
        <w:tab/>
      </w:r>
      <w:r w:rsidRPr="000C45BD">
        <w:tab/>
      </w:r>
      <w:r w:rsidRPr="000C45BD">
        <w:tab/>
      </w:r>
      <w:r w:rsidRPr="000C45BD">
        <w:tab/>
      </w:r>
      <w:r w:rsidRPr="000C45BD">
        <w:tab/>
        <w:t>(VIRINDER SINGH)</w:t>
      </w:r>
    </w:p>
    <w:p w:rsidR="007E6F85" w:rsidRPr="000C45BD" w:rsidRDefault="007E6F85" w:rsidP="007E6F85">
      <w:pPr>
        <w:pStyle w:val="NoSpacing"/>
      </w:pPr>
      <w:r w:rsidRPr="003A03C8">
        <w:t xml:space="preserve">Date: </w:t>
      </w:r>
      <w:r w:rsidR="002A6D1E">
        <w:t>0</w:t>
      </w:r>
      <w:r w:rsidR="001C68EF">
        <w:t>8</w:t>
      </w:r>
      <w:r w:rsidR="002A6D1E">
        <w:t>.</w:t>
      </w:r>
      <w:r w:rsidR="00EC4E29">
        <w:t>02.2018</w:t>
      </w:r>
      <w:r w:rsidR="00EC4E29">
        <w:tab/>
      </w:r>
      <w:r w:rsidRPr="000C45BD">
        <w:tab/>
      </w:r>
      <w:r w:rsidRPr="000C45BD">
        <w:tab/>
      </w:r>
      <w:r w:rsidRPr="000C45BD">
        <w:tab/>
        <w:t>LokPal (Ombudsman)</w:t>
      </w:r>
    </w:p>
    <w:p w:rsidR="007E6F85" w:rsidRPr="000C45BD" w:rsidRDefault="007E6F85" w:rsidP="007E6F85">
      <w:pPr>
        <w:pStyle w:val="NoSpacing"/>
      </w:pPr>
      <w:r w:rsidRPr="000C45BD">
        <w:t>Place</w:t>
      </w:r>
      <w:r>
        <w:t>:</w:t>
      </w:r>
      <w:r w:rsidRPr="000C45BD">
        <w:t xml:space="preserve"> S</w:t>
      </w:r>
      <w:r>
        <w:t>.</w:t>
      </w:r>
      <w:r w:rsidRPr="000C45BD">
        <w:t>A</w:t>
      </w:r>
      <w:r>
        <w:t>.</w:t>
      </w:r>
      <w:r w:rsidRPr="000C45BD">
        <w:t>S</w:t>
      </w:r>
      <w:r>
        <w:t>.</w:t>
      </w:r>
      <w:r w:rsidRPr="000C45BD">
        <w:t xml:space="preserve"> Nagar (Mohali)</w:t>
      </w:r>
      <w:r w:rsidRPr="000C45BD">
        <w:tab/>
      </w:r>
      <w:r w:rsidRPr="000C45BD">
        <w:tab/>
        <w:t>Electricity, Punjab</w:t>
      </w:r>
      <w:r>
        <w:t>.</w:t>
      </w:r>
    </w:p>
    <w:p w:rsidR="007E6F85" w:rsidRPr="000C45BD" w:rsidRDefault="007E6F85" w:rsidP="007E6F85">
      <w:pPr>
        <w:spacing w:line="480" w:lineRule="auto"/>
        <w:jc w:val="both"/>
        <w:rPr>
          <w:rFonts w:ascii="Times New Roman" w:hAnsi="Times New Roman" w:cs="Times New Roman"/>
          <w:b/>
          <w:sz w:val="28"/>
          <w:szCs w:val="28"/>
        </w:rPr>
      </w:pPr>
    </w:p>
    <w:p w:rsidR="007E6F85" w:rsidRDefault="007E6F85" w:rsidP="007E6F85"/>
    <w:p w:rsidR="007A789E" w:rsidRPr="000D49C0" w:rsidRDefault="007A789E" w:rsidP="007E6F85">
      <w:pPr>
        <w:pStyle w:val="ListParagraph"/>
        <w:spacing w:line="480" w:lineRule="auto"/>
        <w:ind w:left="0"/>
        <w:jc w:val="both"/>
        <w:rPr>
          <w:rFonts w:ascii="Times New Roman" w:hAnsi="Times New Roman" w:cs="Times New Roman"/>
          <w:sz w:val="28"/>
          <w:szCs w:val="28"/>
        </w:rPr>
      </w:pPr>
    </w:p>
    <w:p w:rsidR="00DC0D04" w:rsidRPr="00CD352D" w:rsidRDefault="00DC0D04" w:rsidP="00713C50">
      <w:pPr>
        <w:pStyle w:val="ListParagraph"/>
        <w:spacing w:after="0" w:line="480" w:lineRule="auto"/>
        <w:ind w:left="1440"/>
        <w:jc w:val="both"/>
        <w:rPr>
          <w:rFonts w:ascii="Times New Roman" w:eastAsia="Arial Unicode MS" w:hAnsi="Times New Roman" w:cs="Times New Roman"/>
          <w:sz w:val="28"/>
          <w:szCs w:val="28"/>
        </w:rPr>
      </w:pPr>
    </w:p>
    <w:p w:rsidR="00C01F40" w:rsidRPr="004709E8" w:rsidRDefault="00C01F40" w:rsidP="00CD02E2">
      <w:pPr>
        <w:pStyle w:val="ListParagraph"/>
        <w:spacing w:after="0" w:line="480" w:lineRule="auto"/>
        <w:ind w:left="0" w:firstLine="720"/>
        <w:jc w:val="both"/>
        <w:rPr>
          <w:rFonts w:ascii="Times New Roman" w:eastAsia="Arial Unicode MS" w:hAnsi="Times New Roman" w:cs="Times New Roman"/>
          <w:sz w:val="28"/>
          <w:szCs w:val="28"/>
        </w:rPr>
      </w:pPr>
    </w:p>
    <w:sectPr w:rsidR="00C01F40" w:rsidRPr="004709E8" w:rsidSect="00723A74">
      <w:headerReference w:type="even" r:id="rId8"/>
      <w:headerReference w:type="default" r:id="rId9"/>
      <w:footerReference w:type="even" r:id="rId10"/>
      <w:footerReference w:type="default" r:id="rId11"/>
      <w:headerReference w:type="first" r:id="rId12"/>
      <w:footerReference w:type="first" r:id="rId13"/>
      <w:pgSz w:w="11909" w:h="16834" w:code="9"/>
      <w:pgMar w:top="1440" w:right="1440" w:bottom="1440" w:left="21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449E" w:rsidRDefault="00F9449E" w:rsidP="00FC64BC">
      <w:pPr>
        <w:spacing w:after="0" w:line="240" w:lineRule="auto"/>
      </w:pPr>
      <w:r>
        <w:separator/>
      </w:r>
    </w:p>
  </w:endnote>
  <w:endnote w:type="continuationSeparator" w:id="1">
    <w:p w:rsidR="00F9449E" w:rsidRDefault="00F9449E" w:rsidP="00FC64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Joy">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CD4" w:rsidRDefault="00C80CD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CD4" w:rsidRDefault="00C80CD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CD4" w:rsidRDefault="00C80C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449E" w:rsidRDefault="00F9449E" w:rsidP="00FC64BC">
      <w:pPr>
        <w:spacing w:after="0" w:line="240" w:lineRule="auto"/>
      </w:pPr>
      <w:r>
        <w:separator/>
      </w:r>
    </w:p>
  </w:footnote>
  <w:footnote w:type="continuationSeparator" w:id="1">
    <w:p w:rsidR="00F9449E" w:rsidRDefault="00F9449E" w:rsidP="00FC64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CD4" w:rsidRDefault="00C80CD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635860" o:spid="_x0000_s14338" type="#_x0000_t75" style="position:absolute;margin-left:0;margin-top:0;width:415.15pt;height:411.7pt;z-index:-251657216;mso-position-horizontal:center;mso-position-horizontal-relative:margin;mso-position-vertical:center;mso-position-vertical-relative:margin" o:allowincell="f">
          <v:imagedata r:id="rId1" o:title="ombudsman  LOG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06704"/>
      <w:docPartObj>
        <w:docPartGallery w:val="Page Numbers (Top of Page)"/>
        <w:docPartUnique/>
      </w:docPartObj>
    </w:sdtPr>
    <w:sdtContent>
      <w:p w:rsidR="006B53D5" w:rsidRDefault="00C80CD4">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635861" o:spid="_x0000_s14339" type="#_x0000_t75" style="position:absolute;left:0;text-align:left;margin-left:0;margin-top:0;width:415.15pt;height:411.7pt;z-index:-251656192;mso-position-horizontal:center;mso-position-horizontal-relative:margin;mso-position-vertical:center;mso-position-vertical-relative:margin" o:allowincell="f">
              <v:imagedata r:id="rId1" o:title="ombudsman  LOGO" gain="19661f" blacklevel="22938f"/>
            </v:shape>
          </w:pict>
        </w:r>
        <w:fldSimple w:instr=" PAGE   \* MERGEFORMAT ">
          <w:r>
            <w:rPr>
              <w:noProof/>
            </w:rPr>
            <w:t>22</w:t>
          </w:r>
        </w:fldSimple>
      </w:p>
    </w:sdtContent>
  </w:sdt>
  <w:p w:rsidR="006B53D5" w:rsidRDefault="006B53D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CD4" w:rsidRDefault="00C80CD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635859" o:spid="_x0000_s14337" type="#_x0000_t75" style="position:absolute;margin-left:0;margin-top:0;width:415.15pt;height:411.7pt;z-index:-251658240;mso-position-horizontal:center;mso-position-horizontal-relative:margin;mso-position-vertical:center;mso-position-vertical-relative:margin" o:allowincell="f">
          <v:imagedata r:id="rId1" o:title="ombudsman  LOG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96EBB1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BD6291"/>
    <w:multiLevelType w:val="hybridMultilevel"/>
    <w:tmpl w:val="0E680B6E"/>
    <w:lvl w:ilvl="0" w:tplc="0409000F">
      <w:start w:val="2"/>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nsid w:val="061760B8"/>
    <w:multiLevelType w:val="hybridMultilevel"/>
    <w:tmpl w:val="D696D1FC"/>
    <w:lvl w:ilvl="0" w:tplc="73DC2286">
      <w:start w:val="5"/>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7712BE0"/>
    <w:multiLevelType w:val="hybridMultilevel"/>
    <w:tmpl w:val="8786C5F8"/>
    <w:lvl w:ilvl="0" w:tplc="459A71C8">
      <w:start w:val="1"/>
      <w:numFmt w:val="lowerRoman"/>
      <w:lvlText w:val="%1)"/>
      <w:lvlJc w:val="left"/>
      <w:pPr>
        <w:ind w:left="1080" w:hanging="360"/>
      </w:pPr>
      <w:rPr>
        <w:rFonts w:ascii="Times New Roman" w:eastAsia="Arial Unicode MS" w:hAnsi="Times New Roman" w:cs="Times New Roman"/>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EE51407"/>
    <w:multiLevelType w:val="hybridMultilevel"/>
    <w:tmpl w:val="C73CC9A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AB688C"/>
    <w:multiLevelType w:val="hybridMultilevel"/>
    <w:tmpl w:val="C5BAF8B6"/>
    <w:lvl w:ilvl="0" w:tplc="F49469A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A5D6535"/>
    <w:multiLevelType w:val="hybridMultilevel"/>
    <w:tmpl w:val="B4F0E832"/>
    <w:lvl w:ilvl="0" w:tplc="AA54EA3C">
      <w:start w:val="8"/>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40BD65B9"/>
    <w:multiLevelType w:val="hybridMultilevel"/>
    <w:tmpl w:val="9872B31A"/>
    <w:lvl w:ilvl="0" w:tplc="C1128C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B0A0F52"/>
    <w:multiLevelType w:val="hybridMultilevel"/>
    <w:tmpl w:val="0DC0CA72"/>
    <w:lvl w:ilvl="0" w:tplc="4538E3AE">
      <w:start w:val="3"/>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D66DC4"/>
    <w:multiLevelType w:val="hybridMultilevel"/>
    <w:tmpl w:val="AA48219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3E2F6A"/>
    <w:multiLevelType w:val="hybridMultilevel"/>
    <w:tmpl w:val="AA48219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2B2B67"/>
    <w:multiLevelType w:val="hybridMultilevel"/>
    <w:tmpl w:val="2F3EBEE0"/>
    <w:lvl w:ilvl="0" w:tplc="0409000F">
      <w:start w:val="3"/>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nsid w:val="5A233C5E"/>
    <w:multiLevelType w:val="hybridMultilevel"/>
    <w:tmpl w:val="3190C77A"/>
    <w:lvl w:ilvl="0" w:tplc="06707324">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5C8D5B5E"/>
    <w:multiLevelType w:val="hybridMultilevel"/>
    <w:tmpl w:val="35B263B8"/>
    <w:lvl w:ilvl="0" w:tplc="A2C877A4">
      <w:start w:val="8"/>
      <w:numFmt w:val="lowerLetter"/>
      <w:lvlText w:val="%1)"/>
      <w:lvlJc w:val="left"/>
      <w:pPr>
        <w:ind w:left="1710" w:hanging="360"/>
      </w:pPr>
      <w:rPr>
        <w:rFonts w:hint="default"/>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4">
    <w:nsid w:val="7AD76333"/>
    <w:multiLevelType w:val="hybridMultilevel"/>
    <w:tmpl w:val="AA48219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1"/>
  </w:num>
  <w:num w:numId="4">
    <w:abstractNumId w:val="7"/>
  </w:num>
  <w:num w:numId="5">
    <w:abstractNumId w:val="9"/>
  </w:num>
  <w:num w:numId="6">
    <w:abstractNumId w:val="2"/>
  </w:num>
  <w:num w:numId="7">
    <w:abstractNumId w:val="5"/>
  </w:num>
  <w:num w:numId="8">
    <w:abstractNumId w:val="4"/>
  </w:num>
  <w:num w:numId="9">
    <w:abstractNumId w:val="6"/>
  </w:num>
  <w:num w:numId="10">
    <w:abstractNumId w:val="13"/>
  </w:num>
  <w:num w:numId="11">
    <w:abstractNumId w:val="3"/>
  </w:num>
  <w:num w:numId="12">
    <w:abstractNumId w:val="14"/>
  </w:num>
  <w:num w:numId="13">
    <w:abstractNumId w:val="8"/>
  </w:num>
  <w:num w:numId="14">
    <w:abstractNumId w:val="0"/>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15362"/>
    <o:shapelayout v:ext="edit">
      <o:idmap v:ext="edit" data="14"/>
    </o:shapelayout>
  </w:hdrShapeDefaults>
  <w:footnotePr>
    <w:footnote w:id="0"/>
    <w:footnote w:id="1"/>
  </w:footnotePr>
  <w:endnotePr>
    <w:endnote w:id="0"/>
    <w:endnote w:id="1"/>
  </w:endnotePr>
  <w:compat>
    <w:useFELayout/>
  </w:compat>
  <w:rsids>
    <w:rsidRoot w:val="00AD6061"/>
    <w:rsid w:val="00001991"/>
    <w:rsid w:val="00001A34"/>
    <w:rsid w:val="00024AA0"/>
    <w:rsid w:val="00027F2F"/>
    <w:rsid w:val="00040A74"/>
    <w:rsid w:val="00047E0D"/>
    <w:rsid w:val="0005187E"/>
    <w:rsid w:val="00063E0E"/>
    <w:rsid w:val="00066F05"/>
    <w:rsid w:val="00073F06"/>
    <w:rsid w:val="00094836"/>
    <w:rsid w:val="000955BF"/>
    <w:rsid w:val="000A55B5"/>
    <w:rsid w:val="000C0375"/>
    <w:rsid w:val="000C2776"/>
    <w:rsid w:val="000C5C17"/>
    <w:rsid w:val="000D2D9C"/>
    <w:rsid w:val="000D478B"/>
    <w:rsid w:val="000D49C0"/>
    <w:rsid w:val="000E06B9"/>
    <w:rsid w:val="000E1C41"/>
    <w:rsid w:val="000F7CE4"/>
    <w:rsid w:val="00103056"/>
    <w:rsid w:val="00106437"/>
    <w:rsid w:val="001070DF"/>
    <w:rsid w:val="00112D64"/>
    <w:rsid w:val="00125C16"/>
    <w:rsid w:val="00127F4E"/>
    <w:rsid w:val="001401C1"/>
    <w:rsid w:val="00142FBF"/>
    <w:rsid w:val="00144BA1"/>
    <w:rsid w:val="00164903"/>
    <w:rsid w:val="00184C76"/>
    <w:rsid w:val="001916E9"/>
    <w:rsid w:val="00191C8B"/>
    <w:rsid w:val="001C048A"/>
    <w:rsid w:val="001C4BB5"/>
    <w:rsid w:val="001C68EF"/>
    <w:rsid w:val="001D1ABD"/>
    <w:rsid w:val="001E5BC8"/>
    <w:rsid w:val="001F10E6"/>
    <w:rsid w:val="001F6671"/>
    <w:rsid w:val="002238B2"/>
    <w:rsid w:val="0026026D"/>
    <w:rsid w:val="00260EE9"/>
    <w:rsid w:val="00283797"/>
    <w:rsid w:val="002928CC"/>
    <w:rsid w:val="00293471"/>
    <w:rsid w:val="002A6D1E"/>
    <w:rsid w:val="002A77A2"/>
    <w:rsid w:val="002B118F"/>
    <w:rsid w:val="002B64F7"/>
    <w:rsid w:val="002C68BD"/>
    <w:rsid w:val="002D0037"/>
    <w:rsid w:val="002E03A6"/>
    <w:rsid w:val="002E203F"/>
    <w:rsid w:val="002E59A2"/>
    <w:rsid w:val="002F45BF"/>
    <w:rsid w:val="00314752"/>
    <w:rsid w:val="00330BA8"/>
    <w:rsid w:val="00341847"/>
    <w:rsid w:val="0036454E"/>
    <w:rsid w:val="003663EB"/>
    <w:rsid w:val="0037472A"/>
    <w:rsid w:val="00377CE4"/>
    <w:rsid w:val="00390441"/>
    <w:rsid w:val="00391DB5"/>
    <w:rsid w:val="00396B4F"/>
    <w:rsid w:val="003A206B"/>
    <w:rsid w:val="003A5334"/>
    <w:rsid w:val="003C1F4C"/>
    <w:rsid w:val="003C5C75"/>
    <w:rsid w:val="003D1494"/>
    <w:rsid w:val="003E1204"/>
    <w:rsid w:val="003E2B83"/>
    <w:rsid w:val="003F10AD"/>
    <w:rsid w:val="00417629"/>
    <w:rsid w:val="00417C96"/>
    <w:rsid w:val="00427AAE"/>
    <w:rsid w:val="00432C09"/>
    <w:rsid w:val="00436D83"/>
    <w:rsid w:val="004424C1"/>
    <w:rsid w:val="00451C9E"/>
    <w:rsid w:val="004570EC"/>
    <w:rsid w:val="00463EEC"/>
    <w:rsid w:val="00466B8B"/>
    <w:rsid w:val="004709E8"/>
    <w:rsid w:val="004711D4"/>
    <w:rsid w:val="0047274F"/>
    <w:rsid w:val="0047333D"/>
    <w:rsid w:val="00476C07"/>
    <w:rsid w:val="00494E7D"/>
    <w:rsid w:val="0049518A"/>
    <w:rsid w:val="004B0C07"/>
    <w:rsid w:val="004B4CBE"/>
    <w:rsid w:val="004D05B8"/>
    <w:rsid w:val="004D6CD8"/>
    <w:rsid w:val="004E0A37"/>
    <w:rsid w:val="004E335B"/>
    <w:rsid w:val="004E6B2B"/>
    <w:rsid w:val="004E7C35"/>
    <w:rsid w:val="004F4D64"/>
    <w:rsid w:val="004F5C32"/>
    <w:rsid w:val="00502506"/>
    <w:rsid w:val="00506CDE"/>
    <w:rsid w:val="005133D2"/>
    <w:rsid w:val="00523BAA"/>
    <w:rsid w:val="00531CE0"/>
    <w:rsid w:val="00533522"/>
    <w:rsid w:val="00537C38"/>
    <w:rsid w:val="0054664E"/>
    <w:rsid w:val="00563399"/>
    <w:rsid w:val="00570664"/>
    <w:rsid w:val="00573DDC"/>
    <w:rsid w:val="005776ED"/>
    <w:rsid w:val="005827D4"/>
    <w:rsid w:val="00587218"/>
    <w:rsid w:val="0059400A"/>
    <w:rsid w:val="005B498A"/>
    <w:rsid w:val="005B52BA"/>
    <w:rsid w:val="005B74D6"/>
    <w:rsid w:val="005C1F59"/>
    <w:rsid w:val="005C44E6"/>
    <w:rsid w:val="005D1CF7"/>
    <w:rsid w:val="005E11EA"/>
    <w:rsid w:val="005E1F97"/>
    <w:rsid w:val="00606B1D"/>
    <w:rsid w:val="00612ACB"/>
    <w:rsid w:val="00621428"/>
    <w:rsid w:val="006232CC"/>
    <w:rsid w:val="00626B1A"/>
    <w:rsid w:val="00626B59"/>
    <w:rsid w:val="00637DB1"/>
    <w:rsid w:val="00644001"/>
    <w:rsid w:val="0064680A"/>
    <w:rsid w:val="006536E3"/>
    <w:rsid w:val="00655DC2"/>
    <w:rsid w:val="0066424A"/>
    <w:rsid w:val="00664BEF"/>
    <w:rsid w:val="00677878"/>
    <w:rsid w:val="00677956"/>
    <w:rsid w:val="006A0769"/>
    <w:rsid w:val="006A244D"/>
    <w:rsid w:val="006A74AA"/>
    <w:rsid w:val="006B08C6"/>
    <w:rsid w:val="006B53D5"/>
    <w:rsid w:val="006C0C8E"/>
    <w:rsid w:val="006C29DB"/>
    <w:rsid w:val="006C64A3"/>
    <w:rsid w:val="006D0D50"/>
    <w:rsid w:val="006D249E"/>
    <w:rsid w:val="006D2BCF"/>
    <w:rsid w:val="006F0CAD"/>
    <w:rsid w:val="006F1A7C"/>
    <w:rsid w:val="006F3522"/>
    <w:rsid w:val="007003FC"/>
    <w:rsid w:val="0070459F"/>
    <w:rsid w:val="00712DD3"/>
    <w:rsid w:val="00713156"/>
    <w:rsid w:val="00713C50"/>
    <w:rsid w:val="00715200"/>
    <w:rsid w:val="0071639D"/>
    <w:rsid w:val="00723A74"/>
    <w:rsid w:val="00723AC0"/>
    <w:rsid w:val="00724378"/>
    <w:rsid w:val="00737B48"/>
    <w:rsid w:val="007456E4"/>
    <w:rsid w:val="007457C1"/>
    <w:rsid w:val="007676A0"/>
    <w:rsid w:val="00782985"/>
    <w:rsid w:val="007854EE"/>
    <w:rsid w:val="00790676"/>
    <w:rsid w:val="007A789E"/>
    <w:rsid w:val="007C37B7"/>
    <w:rsid w:val="007C3FCF"/>
    <w:rsid w:val="007D2643"/>
    <w:rsid w:val="007D5D39"/>
    <w:rsid w:val="007E6159"/>
    <w:rsid w:val="007E6F85"/>
    <w:rsid w:val="008064A1"/>
    <w:rsid w:val="0084191E"/>
    <w:rsid w:val="00845E4D"/>
    <w:rsid w:val="00850639"/>
    <w:rsid w:val="0086425C"/>
    <w:rsid w:val="008747EF"/>
    <w:rsid w:val="00875ECF"/>
    <w:rsid w:val="008957E3"/>
    <w:rsid w:val="008A13FD"/>
    <w:rsid w:val="008A1EE4"/>
    <w:rsid w:val="008A2A8B"/>
    <w:rsid w:val="008B1A58"/>
    <w:rsid w:val="008B21EC"/>
    <w:rsid w:val="008B2C33"/>
    <w:rsid w:val="008C69FC"/>
    <w:rsid w:val="008D0275"/>
    <w:rsid w:val="008D15C9"/>
    <w:rsid w:val="008D36D0"/>
    <w:rsid w:val="008D6D9D"/>
    <w:rsid w:val="008E12B5"/>
    <w:rsid w:val="008E4E2D"/>
    <w:rsid w:val="008E68A5"/>
    <w:rsid w:val="009009F9"/>
    <w:rsid w:val="00911DC3"/>
    <w:rsid w:val="00937212"/>
    <w:rsid w:val="00941EDF"/>
    <w:rsid w:val="00941F2B"/>
    <w:rsid w:val="009510B0"/>
    <w:rsid w:val="00953620"/>
    <w:rsid w:val="009541AB"/>
    <w:rsid w:val="00956E59"/>
    <w:rsid w:val="0096604D"/>
    <w:rsid w:val="00967B05"/>
    <w:rsid w:val="00973432"/>
    <w:rsid w:val="009762B0"/>
    <w:rsid w:val="00981B68"/>
    <w:rsid w:val="0098348E"/>
    <w:rsid w:val="00995490"/>
    <w:rsid w:val="009A3CD3"/>
    <w:rsid w:val="009A7EA5"/>
    <w:rsid w:val="009B3F65"/>
    <w:rsid w:val="009F2A35"/>
    <w:rsid w:val="00A02FCC"/>
    <w:rsid w:val="00A04A81"/>
    <w:rsid w:val="00A066D5"/>
    <w:rsid w:val="00A155CF"/>
    <w:rsid w:val="00A20419"/>
    <w:rsid w:val="00A33DC4"/>
    <w:rsid w:val="00A379F1"/>
    <w:rsid w:val="00A43770"/>
    <w:rsid w:val="00A64110"/>
    <w:rsid w:val="00A661A4"/>
    <w:rsid w:val="00A70C3D"/>
    <w:rsid w:val="00A72EFD"/>
    <w:rsid w:val="00A80A07"/>
    <w:rsid w:val="00A82A8A"/>
    <w:rsid w:val="00A85190"/>
    <w:rsid w:val="00A870CC"/>
    <w:rsid w:val="00A96925"/>
    <w:rsid w:val="00AA1727"/>
    <w:rsid w:val="00AB23E9"/>
    <w:rsid w:val="00AC3351"/>
    <w:rsid w:val="00AD6061"/>
    <w:rsid w:val="00AD713E"/>
    <w:rsid w:val="00AE2B50"/>
    <w:rsid w:val="00AE746B"/>
    <w:rsid w:val="00AE7DFA"/>
    <w:rsid w:val="00AF3464"/>
    <w:rsid w:val="00AF65C5"/>
    <w:rsid w:val="00B00D86"/>
    <w:rsid w:val="00B0292E"/>
    <w:rsid w:val="00B04D33"/>
    <w:rsid w:val="00B11693"/>
    <w:rsid w:val="00B24EC8"/>
    <w:rsid w:val="00B357A9"/>
    <w:rsid w:val="00B461F8"/>
    <w:rsid w:val="00B52A33"/>
    <w:rsid w:val="00B6598E"/>
    <w:rsid w:val="00B65A79"/>
    <w:rsid w:val="00B72A08"/>
    <w:rsid w:val="00B76B86"/>
    <w:rsid w:val="00B76BE6"/>
    <w:rsid w:val="00B804F0"/>
    <w:rsid w:val="00B82782"/>
    <w:rsid w:val="00B8776B"/>
    <w:rsid w:val="00B976C4"/>
    <w:rsid w:val="00BA176E"/>
    <w:rsid w:val="00BB36FA"/>
    <w:rsid w:val="00BC0A02"/>
    <w:rsid w:val="00BC3339"/>
    <w:rsid w:val="00BC3FD4"/>
    <w:rsid w:val="00BD38D4"/>
    <w:rsid w:val="00BD703C"/>
    <w:rsid w:val="00BE1512"/>
    <w:rsid w:val="00BE203A"/>
    <w:rsid w:val="00BE4272"/>
    <w:rsid w:val="00BF06CB"/>
    <w:rsid w:val="00BF5249"/>
    <w:rsid w:val="00C000FE"/>
    <w:rsid w:val="00C01F40"/>
    <w:rsid w:val="00C05334"/>
    <w:rsid w:val="00C07F4F"/>
    <w:rsid w:val="00C13FF1"/>
    <w:rsid w:val="00C179EB"/>
    <w:rsid w:val="00C233C3"/>
    <w:rsid w:val="00C23539"/>
    <w:rsid w:val="00C24C22"/>
    <w:rsid w:val="00C46AB6"/>
    <w:rsid w:val="00C62C53"/>
    <w:rsid w:val="00C7282E"/>
    <w:rsid w:val="00C80CD4"/>
    <w:rsid w:val="00C81ABA"/>
    <w:rsid w:val="00C83FB6"/>
    <w:rsid w:val="00C84390"/>
    <w:rsid w:val="00C94173"/>
    <w:rsid w:val="00CB08D9"/>
    <w:rsid w:val="00CB3B2F"/>
    <w:rsid w:val="00CB58CD"/>
    <w:rsid w:val="00CB6BC9"/>
    <w:rsid w:val="00CC2ED6"/>
    <w:rsid w:val="00CC5298"/>
    <w:rsid w:val="00CC787C"/>
    <w:rsid w:val="00CD02E2"/>
    <w:rsid w:val="00CD352D"/>
    <w:rsid w:val="00CE09B3"/>
    <w:rsid w:val="00CE3E7A"/>
    <w:rsid w:val="00CE6A95"/>
    <w:rsid w:val="00D01224"/>
    <w:rsid w:val="00D11162"/>
    <w:rsid w:val="00D143AB"/>
    <w:rsid w:val="00D157E1"/>
    <w:rsid w:val="00D17B1F"/>
    <w:rsid w:val="00D224F7"/>
    <w:rsid w:val="00D324A0"/>
    <w:rsid w:val="00D32F6A"/>
    <w:rsid w:val="00D37F49"/>
    <w:rsid w:val="00D660C0"/>
    <w:rsid w:val="00D666CF"/>
    <w:rsid w:val="00D814C5"/>
    <w:rsid w:val="00D91BEB"/>
    <w:rsid w:val="00D94762"/>
    <w:rsid w:val="00DA49B5"/>
    <w:rsid w:val="00DA6088"/>
    <w:rsid w:val="00DB525D"/>
    <w:rsid w:val="00DB5DF0"/>
    <w:rsid w:val="00DC0D04"/>
    <w:rsid w:val="00DC7C1D"/>
    <w:rsid w:val="00DD603E"/>
    <w:rsid w:val="00DD74AC"/>
    <w:rsid w:val="00DE7A22"/>
    <w:rsid w:val="00DF2F92"/>
    <w:rsid w:val="00DF4D42"/>
    <w:rsid w:val="00DF78F1"/>
    <w:rsid w:val="00DF7CDD"/>
    <w:rsid w:val="00E0181B"/>
    <w:rsid w:val="00E01CC2"/>
    <w:rsid w:val="00E204CC"/>
    <w:rsid w:val="00E2271A"/>
    <w:rsid w:val="00E23BE5"/>
    <w:rsid w:val="00E270C2"/>
    <w:rsid w:val="00E52174"/>
    <w:rsid w:val="00E56CF7"/>
    <w:rsid w:val="00E64F21"/>
    <w:rsid w:val="00EA5798"/>
    <w:rsid w:val="00EB01E0"/>
    <w:rsid w:val="00EB0714"/>
    <w:rsid w:val="00EB1117"/>
    <w:rsid w:val="00EB1DB7"/>
    <w:rsid w:val="00EB3A33"/>
    <w:rsid w:val="00EB5CEE"/>
    <w:rsid w:val="00EB6126"/>
    <w:rsid w:val="00EC4E29"/>
    <w:rsid w:val="00EC7677"/>
    <w:rsid w:val="00EE130C"/>
    <w:rsid w:val="00EE46B3"/>
    <w:rsid w:val="00F01620"/>
    <w:rsid w:val="00F15D08"/>
    <w:rsid w:val="00F2386B"/>
    <w:rsid w:val="00F2421D"/>
    <w:rsid w:val="00F2426A"/>
    <w:rsid w:val="00F2689B"/>
    <w:rsid w:val="00F34D3F"/>
    <w:rsid w:val="00F454FE"/>
    <w:rsid w:val="00F65862"/>
    <w:rsid w:val="00F66C3B"/>
    <w:rsid w:val="00F6771B"/>
    <w:rsid w:val="00F82380"/>
    <w:rsid w:val="00F85BE8"/>
    <w:rsid w:val="00F90573"/>
    <w:rsid w:val="00F9449E"/>
    <w:rsid w:val="00F957B8"/>
    <w:rsid w:val="00F95FF3"/>
    <w:rsid w:val="00FA46D0"/>
    <w:rsid w:val="00FB2925"/>
    <w:rsid w:val="00FB32F1"/>
    <w:rsid w:val="00FC2FDB"/>
    <w:rsid w:val="00FC5CAE"/>
    <w:rsid w:val="00FC64BC"/>
    <w:rsid w:val="00FD31AA"/>
    <w:rsid w:val="00FF4C2D"/>
    <w:rsid w:val="00FF7D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E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0D50"/>
    <w:pPr>
      <w:ind w:left="720"/>
      <w:contextualSpacing/>
    </w:pPr>
    <w:rPr>
      <w:rFonts w:eastAsiaTheme="minorHAnsi"/>
    </w:rPr>
  </w:style>
  <w:style w:type="paragraph" w:styleId="NoSpacing">
    <w:name w:val="No Spacing"/>
    <w:uiPriority w:val="1"/>
    <w:qFormat/>
    <w:rsid w:val="00BE1512"/>
    <w:pPr>
      <w:spacing w:after="0" w:line="240" w:lineRule="auto"/>
      <w:ind w:left="720" w:hanging="720"/>
      <w:jc w:val="both"/>
    </w:pPr>
    <w:rPr>
      <w:rFonts w:ascii="Times New Roman" w:eastAsia="Calibri" w:hAnsi="Times New Roman" w:cs="Times New Roman"/>
      <w:spacing w:val="20"/>
      <w:sz w:val="28"/>
      <w:szCs w:val="28"/>
    </w:rPr>
  </w:style>
  <w:style w:type="paragraph" w:styleId="Header">
    <w:name w:val="header"/>
    <w:basedOn w:val="Normal"/>
    <w:link w:val="HeaderChar"/>
    <w:uiPriority w:val="99"/>
    <w:unhideWhenUsed/>
    <w:rsid w:val="00FC64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64BC"/>
  </w:style>
  <w:style w:type="paragraph" w:styleId="Footer">
    <w:name w:val="footer"/>
    <w:basedOn w:val="Normal"/>
    <w:link w:val="FooterChar"/>
    <w:uiPriority w:val="99"/>
    <w:semiHidden/>
    <w:unhideWhenUsed/>
    <w:rsid w:val="00FC64B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C64BC"/>
  </w:style>
  <w:style w:type="paragraph" w:styleId="ListBullet">
    <w:name w:val="List Bullet"/>
    <w:basedOn w:val="Normal"/>
    <w:uiPriority w:val="99"/>
    <w:unhideWhenUsed/>
    <w:rsid w:val="007E6F85"/>
    <w:pPr>
      <w:numPr>
        <w:numId w:val="14"/>
      </w:numPr>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A42E9-261F-4D04-A1B5-16849D312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22</Pages>
  <Words>3984</Words>
  <Characters>22710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375</cp:revision>
  <cp:lastPrinted>2018-02-08T10:56:00Z</cp:lastPrinted>
  <dcterms:created xsi:type="dcterms:W3CDTF">2002-01-05T15:31:00Z</dcterms:created>
  <dcterms:modified xsi:type="dcterms:W3CDTF">2018-02-08T11:14:00Z</dcterms:modified>
</cp:coreProperties>
</file>